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7EE" w:rsidRPr="003D67EE" w:rsidRDefault="003D67EE" w:rsidP="003D67EE">
      <w:pPr>
        <w:spacing w:after="0" w:line="240" w:lineRule="auto"/>
        <w:ind w:firstLine="697"/>
        <w:jc w:val="right"/>
        <w:rPr>
          <w:rFonts w:ascii="Times New Roman" w:hAnsi="Times New Roman" w:cs="Times New Roman"/>
        </w:rPr>
      </w:pPr>
      <w:r w:rsidRPr="003D67EE">
        <w:rPr>
          <w:rFonts w:ascii="Times New Roman" w:hAnsi="Times New Roman" w:cs="Times New Roman"/>
          <w:b/>
        </w:rPr>
        <w:t>УТВЕРЖДАЮ</w:t>
      </w:r>
      <w:r w:rsidRPr="003D67EE">
        <w:rPr>
          <w:rFonts w:ascii="Times New Roman" w:hAnsi="Times New Roman" w:cs="Times New Roman"/>
          <w:b/>
        </w:rPr>
        <w:br/>
      </w:r>
      <w:r w:rsidRPr="003D67EE">
        <w:rPr>
          <w:rFonts w:ascii="Times New Roman" w:hAnsi="Times New Roman" w:cs="Times New Roman"/>
        </w:rPr>
        <w:t>Приказ N 14/2 от 06 февраля 2019 г.</w:t>
      </w:r>
      <w:r w:rsidRPr="003D67EE">
        <w:rPr>
          <w:rFonts w:ascii="Times New Roman" w:hAnsi="Times New Roman" w:cs="Times New Roman"/>
        </w:rPr>
        <w:br/>
        <w:t>Генеральный директор ЗАО «Гостиничный комплекс «СЕЛИГЕР»</w:t>
      </w:r>
    </w:p>
    <w:p w:rsidR="003D67EE" w:rsidRPr="003D67EE" w:rsidRDefault="003D67EE" w:rsidP="003D67EE">
      <w:pPr>
        <w:spacing w:after="0" w:line="240" w:lineRule="auto"/>
        <w:ind w:firstLine="697"/>
        <w:jc w:val="right"/>
        <w:rPr>
          <w:rFonts w:ascii="Times New Roman" w:hAnsi="Times New Roman" w:cs="Times New Roman"/>
        </w:rPr>
      </w:pPr>
    </w:p>
    <w:p w:rsidR="003D67EE" w:rsidRPr="003D67EE" w:rsidRDefault="003D67EE" w:rsidP="003D67EE">
      <w:pPr>
        <w:spacing w:after="0" w:line="240" w:lineRule="auto"/>
        <w:ind w:firstLine="697"/>
        <w:jc w:val="right"/>
        <w:rPr>
          <w:rFonts w:ascii="Times New Roman" w:hAnsi="Times New Roman" w:cs="Times New Roman"/>
        </w:rPr>
      </w:pPr>
      <w:r w:rsidRPr="003D67EE">
        <w:rPr>
          <w:rFonts w:ascii="Times New Roman" w:hAnsi="Times New Roman" w:cs="Times New Roman"/>
        </w:rPr>
        <w:t>____________________ В.С. Школьников</w:t>
      </w:r>
    </w:p>
    <w:p w:rsidR="003D67EE" w:rsidRPr="003D67EE" w:rsidRDefault="003D67EE" w:rsidP="003D67EE">
      <w:pPr>
        <w:spacing w:after="0" w:line="240" w:lineRule="auto"/>
        <w:ind w:firstLine="697"/>
        <w:jc w:val="right"/>
        <w:rPr>
          <w:rFonts w:ascii="Times New Roman" w:hAnsi="Times New Roman" w:cs="Times New Roman"/>
        </w:rPr>
      </w:pPr>
      <w:r w:rsidRPr="003D67EE">
        <w:rPr>
          <w:rFonts w:ascii="Times New Roman" w:hAnsi="Times New Roman" w:cs="Times New Roman"/>
        </w:rPr>
        <w:br/>
        <w:t>06.02. 2019 г.</w:t>
      </w:r>
      <w:r w:rsidRPr="003D67EE">
        <w:rPr>
          <w:rFonts w:ascii="Times New Roman" w:hAnsi="Times New Roman" w:cs="Times New Roman"/>
        </w:rPr>
        <w:br/>
        <w:t>М. П.</w:t>
      </w:r>
    </w:p>
    <w:p w:rsidR="003D67EE" w:rsidRDefault="003D67EE" w:rsidP="006A2640">
      <w:pPr>
        <w:spacing w:after="0" w:line="240" w:lineRule="auto"/>
        <w:jc w:val="center"/>
        <w:rPr>
          <w:rFonts w:ascii="Times New Roman" w:eastAsia="Times New Roman" w:hAnsi="Times New Roman" w:cs="Times New Roman"/>
          <w:b/>
          <w:bCs/>
          <w:sz w:val="28"/>
          <w:szCs w:val="28"/>
          <w:lang w:eastAsia="ru-RU"/>
        </w:rPr>
      </w:pPr>
    </w:p>
    <w:p w:rsidR="007B69CF" w:rsidRPr="000F2EF8" w:rsidRDefault="00F24238" w:rsidP="006A2640">
      <w:pPr>
        <w:spacing w:after="0" w:line="240" w:lineRule="auto"/>
        <w:jc w:val="center"/>
        <w:rPr>
          <w:rFonts w:ascii="Times New Roman" w:eastAsia="Times New Roman" w:hAnsi="Times New Roman" w:cs="Times New Roman"/>
          <w:b/>
          <w:bCs/>
          <w:sz w:val="28"/>
          <w:szCs w:val="28"/>
          <w:lang w:eastAsia="ru-RU"/>
        </w:rPr>
      </w:pPr>
      <w:r w:rsidRPr="000F2EF8">
        <w:rPr>
          <w:rFonts w:ascii="Times New Roman" w:eastAsia="Times New Roman" w:hAnsi="Times New Roman" w:cs="Times New Roman"/>
          <w:b/>
          <w:bCs/>
          <w:sz w:val="28"/>
          <w:szCs w:val="28"/>
          <w:lang w:eastAsia="ru-RU"/>
        </w:rPr>
        <w:t>ПОЛИТИКА</w:t>
      </w:r>
    </w:p>
    <w:p w:rsidR="00F24238" w:rsidRPr="008C4D53" w:rsidRDefault="004E3043" w:rsidP="006A2640">
      <w:pPr>
        <w:spacing w:after="0" w:line="240" w:lineRule="auto"/>
        <w:jc w:val="center"/>
        <w:rPr>
          <w:rFonts w:ascii="Times New Roman" w:eastAsia="Times New Roman" w:hAnsi="Times New Roman" w:cs="Times New Roman"/>
          <w:lang w:eastAsia="ru-RU"/>
        </w:rPr>
      </w:pPr>
      <w:r w:rsidRPr="008C4D53">
        <w:rPr>
          <w:rFonts w:ascii="Times New Roman" w:eastAsia="Times New Roman" w:hAnsi="Times New Roman" w:cs="Times New Roman"/>
          <w:b/>
          <w:bCs/>
          <w:lang w:eastAsia="ru-RU"/>
        </w:rPr>
        <w:t xml:space="preserve">В ОТНОШЕНИИ </w:t>
      </w:r>
      <w:bookmarkStart w:id="0" w:name="_GoBack"/>
      <w:bookmarkEnd w:id="0"/>
      <w:r w:rsidR="00F24238" w:rsidRPr="008C4D53">
        <w:rPr>
          <w:rFonts w:ascii="Times New Roman" w:eastAsia="Times New Roman" w:hAnsi="Times New Roman" w:cs="Times New Roman"/>
          <w:b/>
          <w:bCs/>
          <w:lang w:eastAsia="ru-RU"/>
        </w:rPr>
        <w:t>ОБРАБОТКИ ПЕРСОНАЛЬНЫХ ДАННЫХ В</w:t>
      </w:r>
    </w:p>
    <w:p w:rsidR="004E3043" w:rsidRPr="008C4D53" w:rsidRDefault="006A2640" w:rsidP="006A2640">
      <w:pPr>
        <w:spacing w:after="0" w:line="240" w:lineRule="auto"/>
        <w:jc w:val="center"/>
        <w:rPr>
          <w:rFonts w:ascii="Times New Roman" w:eastAsia="Times New Roman" w:hAnsi="Times New Roman" w:cs="Times New Roman"/>
          <w:b/>
          <w:bCs/>
          <w:lang w:eastAsia="ru-RU"/>
        </w:rPr>
      </w:pPr>
      <w:r w:rsidRPr="008C4D53">
        <w:rPr>
          <w:rFonts w:ascii="Times New Roman" w:eastAsia="Times New Roman" w:hAnsi="Times New Roman" w:cs="Times New Roman"/>
          <w:b/>
          <w:bCs/>
          <w:lang w:eastAsia="ru-RU"/>
        </w:rPr>
        <w:t>ЗАО "ГОСТИНИЧНЫЙ КОМПЛЕКС "СЕЛИГЕР</w:t>
      </w:r>
      <w:r w:rsidR="000F2EF8">
        <w:rPr>
          <w:rFonts w:ascii="Times New Roman" w:eastAsia="Times New Roman" w:hAnsi="Times New Roman" w:cs="Times New Roman"/>
          <w:b/>
          <w:bCs/>
          <w:lang w:eastAsia="ru-RU"/>
        </w:rPr>
        <w:t>»</w:t>
      </w:r>
      <w:r w:rsidRPr="008C4D53">
        <w:rPr>
          <w:rFonts w:ascii="Times New Roman" w:eastAsia="Times New Roman" w:hAnsi="Times New Roman" w:cs="Times New Roman"/>
          <w:b/>
          <w:bCs/>
          <w:lang w:eastAsia="ru-RU"/>
        </w:rPr>
        <w:br/>
      </w:r>
    </w:p>
    <w:p w:rsidR="00F24238" w:rsidRPr="008C4D53" w:rsidRDefault="00F24238" w:rsidP="00677640">
      <w:pPr>
        <w:spacing w:after="120" w:line="240" w:lineRule="auto"/>
        <w:jc w:val="center"/>
        <w:rPr>
          <w:rFonts w:ascii="Times New Roman" w:eastAsia="Times New Roman" w:hAnsi="Times New Roman" w:cs="Times New Roman"/>
          <w:b/>
          <w:bCs/>
          <w:lang w:eastAsia="ru-RU"/>
        </w:rPr>
      </w:pPr>
      <w:r w:rsidRPr="008C4D53">
        <w:rPr>
          <w:rFonts w:ascii="Times New Roman" w:eastAsia="Times New Roman" w:hAnsi="Times New Roman" w:cs="Times New Roman"/>
          <w:b/>
          <w:bCs/>
          <w:lang w:eastAsia="ru-RU"/>
        </w:rPr>
        <w:t>1. ОБЩИЕ ПОЛОЖЕНИЯ</w:t>
      </w:r>
    </w:p>
    <w:p w:rsidR="00F24238" w:rsidRPr="008C4D53" w:rsidRDefault="00F24238" w:rsidP="00677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1.1 Политика обработки персональных данных в </w:t>
      </w:r>
      <w:r w:rsidR="006A2640" w:rsidRPr="008C4D53">
        <w:rPr>
          <w:rFonts w:ascii="Times New Roman" w:eastAsia="Times New Roman" w:hAnsi="Times New Roman" w:cs="Times New Roman"/>
          <w:lang w:eastAsia="ru-RU"/>
        </w:rPr>
        <w:t xml:space="preserve">ЗАО "Гостиничный комплекс </w:t>
      </w:r>
      <w:r w:rsidR="007B69CF" w:rsidRPr="008C4D53">
        <w:rPr>
          <w:rFonts w:ascii="Times New Roman" w:eastAsia="Times New Roman" w:hAnsi="Times New Roman" w:cs="Times New Roman"/>
          <w:lang w:eastAsia="ru-RU"/>
        </w:rPr>
        <w:t>«</w:t>
      </w:r>
      <w:r w:rsidR="006A2640" w:rsidRPr="008C4D53">
        <w:rPr>
          <w:rFonts w:ascii="Times New Roman" w:eastAsia="Times New Roman" w:hAnsi="Times New Roman" w:cs="Times New Roman"/>
          <w:lang w:eastAsia="ru-RU"/>
        </w:rPr>
        <w:t>СЕЛИГЕР</w:t>
      </w:r>
      <w:r w:rsidR="007B69CF" w:rsidRPr="008C4D53">
        <w:rPr>
          <w:rFonts w:ascii="Times New Roman" w:eastAsia="Times New Roman" w:hAnsi="Times New Roman" w:cs="Times New Roman"/>
          <w:lang w:eastAsia="ru-RU"/>
        </w:rPr>
        <w:t>»</w:t>
      </w:r>
      <w:r w:rsidR="006A2640" w:rsidRPr="008C4D53">
        <w:rPr>
          <w:rFonts w:ascii="Times New Roman" w:eastAsia="Times New Roman" w:hAnsi="Times New Roman" w:cs="Times New Roman"/>
          <w:lang w:eastAsia="ru-RU"/>
        </w:rPr>
        <w:t xml:space="preserve"> </w:t>
      </w:r>
      <w:r w:rsidRPr="008C4D53">
        <w:rPr>
          <w:rFonts w:ascii="Times New Roman" w:eastAsia="Times New Roman" w:hAnsi="Times New Roman" w:cs="Times New Roman"/>
          <w:lang w:eastAsia="ru-RU"/>
        </w:rPr>
        <w:t xml:space="preserve">(далее — Политика) определяет основные принципы, цели, условия и способы обработки персональных данных, перечни субъектов и состав обрабатываемых в </w:t>
      </w:r>
      <w:r w:rsidR="006A2640" w:rsidRPr="008C4D53">
        <w:rPr>
          <w:rFonts w:ascii="Times New Roman" w:eastAsia="Times New Roman" w:hAnsi="Times New Roman" w:cs="Times New Roman"/>
          <w:lang w:eastAsia="ru-RU"/>
        </w:rPr>
        <w:t xml:space="preserve">ЗАО "Гостиничный комплекс </w:t>
      </w:r>
      <w:r w:rsidR="007B69CF" w:rsidRPr="008C4D53">
        <w:rPr>
          <w:rFonts w:ascii="Times New Roman" w:eastAsia="Times New Roman" w:hAnsi="Times New Roman" w:cs="Times New Roman"/>
          <w:lang w:eastAsia="ru-RU"/>
        </w:rPr>
        <w:t>«</w:t>
      </w:r>
      <w:r w:rsidR="006A2640" w:rsidRPr="008C4D53">
        <w:rPr>
          <w:rFonts w:ascii="Times New Roman" w:eastAsia="Times New Roman" w:hAnsi="Times New Roman" w:cs="Times New Roman"/>
          <w:lang w:eastAsia="ru-RU"/>
        </w:rPr>
        <w:t>СЕЛИГЕР</w:t>
      </w:r>
      <w:r w:rsidR="007B69CF" w:rsidRPr="008C4D53">
        <w:rPr>
          <w:rFonts w:ascii="Times New Roman" w:eastAsia="Times New Roman" w:hAnsi="Times New Roman" w:cs="Times New Roman"/>
          <w:lang w:eastAsia="ru-RU"/>
        </w:rPr>
        <w:t>»</w:t>
      </w:r>
      <w:r w:rsidRPr="008C4D53">
        <w:rPr>
          <w:rFonts w:ascii="Times New Roman" w:eastAsia="Times New Roman" w:hAnsi="Times New Roman" w:cs="Times New Roman"/>
          <w:lang w:eastAsia="ru-RU"/>
        </w:rPr>
        <w:t xml:space="preserve"> (далее — </w:t>
      </w:r>
      <w:r w:rsidR="006A2640" w:rsidRPr="008C4D53">
        <w:rPr>
          <w:rFonts w:ascii="Times New Roman" w:eastAsia="Times New Roman" w:hAnsi="Times New Roman" w:cs="Times New Roman"/>
          <w:lang w:eastAsia="ru-RU"/>
        </w:rPr>
        <w:t xml:space="preserve">Оператор, </w:t>
      </w:r>
      <w:r w:rsidRPr="008C4D53">
        <w:rPr>
          <w:rFonts w:ascii="Times New Roman" w:eastAsia="Times New Roman" w:hAnsi="Times New Roman" w:cs="Times New Roman"/>
          <w:lang w:eastAsia="ru-RU"/>
        </w:rPr>
        <w:t>Общество) персональных данных, действия и операции, совершаемые с персональными данными, права субъектов персональных данных, а также содержит сведения о реализуемых в Обществе требованиях к защите персональных данных.</w:t>
      </w:r>
    </w:p>
    <w:p w:rsidR="00F24238" w:rsidRPr="008C4D53" w:rsidRDefault="00F24238" w:rsidP="00677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1.2 Политика принята с целью защиты прав и свобод человека и гражданина при обработке персональных данных, в том числе защиты прав на неприкосновенность частной жизни, личную и семейную тайну.</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1.3 Локальные нормативные акты и иные документы, регламентирующие обработку персональных данных в Обществе, в том числе при их обработке в информационных системах, содержащих персональные данные, разрабатываются в Обществе с учетом положений Политики.</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1.4 В Политике используются следующие основные термины:</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персональные данные (ПДн)</w:t>
      </w:r>
      <w:r w:rsidRPr="008C4D53">
        <w:rPr>
          <w:sz w:val="22"/>
          <w:szCs w:val="22"/>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информационная система персональных данных (ИСПДн)</w:t>
      </w:r>
      <w:r w:rsidRPr="008C4D53">
        <w:rPr>
          <w:sz w:val="22"/>
          <w:szCs w:val="22"/>
        </w:rPr>
        <w:t xml:space="preserve"> – совокупность содержащихся в базах данных ПДн, и обеспечивающих их обработку информационных технологий и технических средств;</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автоматизированная обработка ПДн</w:t>
      </w:r>
      <w:r w:rsidRPr="008C4D53">
        <w:rPr>
          <w:sz w:val="22"/>
          <w:szCs w:val="22"/>
        </w:rPr>
        <w:t xml:space="preserve"> – обработка ПДн с помощью средств вычислительной техники;</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блокирование ПДн</w:t>
      </w:r>
      <w:r w:rsidRPr="008C4D53">
        <w:rPr>
          <w:sz w:val="22"/>
          <w:szCs w:val="22"/>
        </w:rPr>
        <w:t xml:space="preserve"> – временное прекращение обработки ПДн (за исключением случаев, если обработка необходима для уточнения ПДн);</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обработка ПДн</w:t>
      </w:r>
      <w:r w:rsidRPr="008C4D53">
        <w:rPr>
          <w:sz w:val="22"/>
          <w:szCs w:val="22"/>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ПДн;</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оператор –</w:t>
      </w:r>
      <w:r w:rsidRPr="008C4D53">
        <w:rPr>
          <w:sz w:val="22"/>
          <w:szCs w:val="22"/>
        </w:rPr>
        <w:t xml:space="preserve"> юридическое лицо, самостоятельно или совмес</w:t>
      </w:r>
      <w:r w:rsidR="007B69CF" w:rsidRPr="008C4D53">
        <w:rPr>
          <w:sz w:val="22"/>
          <w:szCs w:val="22"/>
        </w:rPr>
        <w:t>тно с другими лицами организующе</w:t>
      </w:r>
      <w:r w:rsidRPr="008C4D53">
        <w:rPr>
          <w:sz w:val="22"/>
          <w:szCs w:val="22"/>
        </w:rPr>
        <w:t>е и (или) осуществляющие обработку ПДн, а также определяющ</w:t>
      </w:r>
      <w:r w:rsidR="007B69CF" w:rsidRPr="008C4D53">
        <w:rPr>
          <w:sz w:val="22"/>
          <w:szCs w:val="22"/>
        </w:rPr>
        <w:t>е</w:t>
      </w:r>
      <w:r w:rsidRPr="008C4D53">
        <w:rPr>
          <w:sz w:val="22"/>
          <w:szCs w:val="22"/>
        </w:rPr>
        <w:t>е цели обработки ПДн, состав ПДн, подлежащих обработке, действия (операции), сове</w:t>
      </w:r>
      <w:r w:rsidR="007B69CF" w:rsidRPr="008C4D53">
        <w:rPr>
          <w:sz w:val="22"/>
          <w:szCs w:val="22"/>
        </w:rPr>
        <w:t>ршаемые с персональными данными.</w:t>
      </w:r>
    </w:p>
    <w:p w:rsidR="007B69CF" w:rsidRPr="008C4D53" w:rsidRDefault="007B69CF" w:rsidP="00EF3391">
      <w:pPr>
        <w:pStyle w:val="a3"/>
        <w:numPr>
          <w:ilvl w:val="0"/>
          <w:numId w:val="34"/>
        </w:numPr>
        <w:spacing w:before="0" w:after="0" w:line="240" w:lineRule="auto"/>
        <w:ind w:left="0" w:firstLine="142"/>
        <w:rPr>
          <w:sz w:val="22"/>
          <w:szCs w:val="22"/>
        </w:rPr>
      </w:pPr>
      <w:r w:rsidRPr="008C4D53">
        <w:rPr>
          <w:sz w:val="22"/>
          <w:szCs w:val="22"/>
        </w:rPr>
        <w:t>Оператором является организация - ЗАО «Гостиничный комплекс «СЕЛИГЕР», расположенная по адресу: 170100 г. Тверь, ул. Советская, д. 38 оф. 429.</w:t>
      </w:r>
    </w:p>
    <w:p w:rsidR="00EB0DF9" w:rsidRPr="00EB0DF9" w:rsidRDefault="006A2640" w:rsidP="00EB0DF9">
      <w:pPr>
        <w:pStyle w:val="a3"/>
        <w:numPr>
          <w:ilvl w:val="0"/>
          <w:numId w:val="34"/>
        </w:numPr>
        <w:spacing w:before="0" w:after="0" w:line="240" w:lineRule="auto"/>
        <w:ind w:left="709" w:hanging="709"/>
      </w:pPr>
      <w:r w:rsidRPr="00EB0DF9">
        <w:rPr>
          <w:b/>
          <w:sz w:val="22"/>
          <w:szCs w:val="22"/>
        </w:rPr>
        <w:t>предоставление ПДн</w:t>
      </w:r>
      <w:r w:rsidRPr="008C4D53">
        <w:rPr>
          <w:sz w:val="22"/>
          <w:szCs w:val="22"/>
        </w:rPr>
        <w:t xml:space="preserve"> – действия, направленные на раскрытие ПДн определенному лицу или определенному кругу лиц;</w:t>
      </w:r>
      <w:r w:rsidR="00EB0DF9">
        <w:rPr>
          <w:sz w:val="22"/>
          <w:szCs w:val="22"/>
        </w:rPr>
        <w:t xml:space="preserve"> </w:t>
      </w:r>
    </w:p>
    <w:p w:rsidR="00EB0DF9" w:rsidRPr="00677640" w:rsidRDefault="00EB0DF9" w:rsidP="00EB0DF9">
      <w:pPr>
        <w:pStyle w:val="a3"/>
        <w:numPr>
          <w:ilvl w:val="0"/>
          <w:numId w:val="34"/>
        </w:numPr>
        <w:spacing w:before="0" w:after="0" w:line="240" w:lineRule="auto"/>
        <w:ind w:left="709" w:hanging="709"/>
        <w:rPr>
          <w:sz w:val="22"/>
          <w:szCs w:val="22"/>
        </w:rPr>
      </w:pPr>
      <w:r w:rsidRPr="00677640">
        <w:rPr>
          <w:b/>
          <w:sz w:val="22"/>
          <w:szCs w:val="22"/>
        </w:rPr>
        <w:t>распространение персональных данных</w:t>
      </w:r>
      <w:r w:rsidRPr="00677640">
        <w:rPr>
          <w:sz w:val="22"/>
          <w:szCs w:val="22"/>
        </w:rPr>
        <w:t xml:space="preserve"> –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6A2640"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lastRenderedPageBreak/>
        <w:t>трансграничная передача ПДн</w:t>
      </w:r>
      <w:r w:rsidRPr="008C4D53">
        <w:rPr>
          <w:sz w:val="22"/>
          <w:szCs w:val="22"/>
        </w:rPr>
        <w:t xml:space="preserve"> – передача ПДн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1221C3" w:rsidRPr="008C4D53" w:rsidRDefault="006A2640" w:rsidP="00EF3391">
      <w:pPr>
        <w:pStyle w:val="a3"/>
        <w:numPr>
          <w:ilvl w:val="0"/>
          <w:numId w:val="34"/>
        </w:numPr>
        <w:spacing w:before="0" w:after="0" w:line="240" w:lineRule="auto"/>
        <w:ind w:left="0" w:firstLine="142"/>
        <w:rPr>
          <w:sz w:val="22"/>
          <w:szCs w:val="22"/>
        </w:rPr>
      </w:pPr>
      <w:r w:rsidRPr="008C4D53">
        <w:rPr>
          <w:b/>
          <w:sz w:val="22"/>
          <w:szCs w:val="22"/>
        </w:rPr>
        <w:t>уничтожение ПДн</w:t>
      </w:r>
      <w:r w:rsidRPr="008C4D53">
        <w:rPr>
          <w:sz w:val="22"/>
          <w:szCs w:val="22"/>
        </w:rPr>
        <w:t xml:space="preserve"> – действия, в результате которых невозможно восстановить содержание ПДн в ИСПДн и (или) результате которых уничтожаются материальные носители ПДн.</w:t>
      </w:r>
      <w:bookmarkStart w:id="1" w:name="_Toc512599438"/>
    </w:p>
    <w:p w:rsidR="001221C3" w:rsidRPr="008C4D53" w:rsidRDefault="001221C3" w:rsidP="001221C3">
      <w:pPr>
        <w:pStyle w:val="a3"/>
        <w:spacing w:before="0" w:after="0" w:line="240" w:lineRule="auto"/>
        <w:ind w:firstLine="0"/>
        <w:rPr>
          <w:sz w:val="22"/>
          <w:szCs w:val="22"/>
        </w:rPr>
      </w:pPr>
    </w:p>
    <w:p w:rsidR="008B2DAD" w:rsidRPr="008C4D53" w:rsidRDefault="008B2DAD" w:rsidP="00677640">
      <w:pPr>
        <w:spacing w:after="120" w:line="240" w:lineRule="auto"/>
        <w:jc w:val="center"/>
        <w:rPr>
          <w:rFonts w:ascii="Times New Roman" w:eastAsia="Times New Roman" w:hAnsi="Times New Roman" w:cs="Times New Roman"/>
          <w:b/>
          <w:lang w:eastAsia="ru-RU"/>
        </w:rPr>
      </w:pPr>
      <w:r w:rsidRPr="008B2DAD">
        <w:rPr>
          <w:rFonts w:ascii="Times New Roman" w:eastAsia="Times New Roman" w:hAnsi="Times New Roman" w:cs="Times New Roman"/>
          <w:b/>
          <w:lang w:eastAsia="ru-RU"/>
        </w:rPr>
        <w:t>2</w:t>
      </w:r>
      <w:r w:rsidRPr="008C4D53">
        <w:rPr>
          <w:rFonts w:ascii="Times New Roman" w:eastAsia="Times New Roman" w:hAnsi="Times New Roman" w:cs="Times New Roman"/>
          <w:b/>
          <w:lang w:eastAsia="ru-RU"/>
        </w:rPr>
        <w:t>. ПРАВОВЫЕ ОСНОВАНИЯ ОБРАБОТКИ ПЕРСОНАЛЬНЫХ ДАННЫХ</w:t>
      </w:r>
    </w:p>
    <w:p w:rsidR="008B2DAD" w:rsidRPr="008C4D53" w:rsidRDefault="008B2DAD" w:rsidP="008B2DAD">
      <w:pPr>
        <w:spacing w:after="0" w:line="240" w:lineRule="auto"/>
        <w:jc w:val="both"/>
        <w:rPr>
          <w:rFonts w:ascii="Times New Roman" w:eastAsia="Times New Roman" w:hAnsi="Times New Roman" w:cs="Times New Roman"/>
          <w:lang w:eastAsia="ru-RU"/>
        </w:rPr>
      </w:pPr>
      <w:r w:rsidRPr="008B2DAD">
        <w:rPr>
          <w:rFonts w:ascii="Times New Roman" w:eastAsia="Times New Roman" w:hAnsi="Times New Roman" w:cs="Times New Roman"/>
          <w:lang w:eastAsia="ru-RU"/>
        </w:rPr>
        <w:t>2</w:t>
      </w:r>
      <w:r w:rsidRPr="008C4D53">
        <w:rPr>
          <w:rFonts w:ascii="Times New Roman" w:eastAsia="Times New Roman" w:hAnsi="Times New Roman" w:cs="Times New Roman"/>
          <w:lang w:eastAsia="ru-RU"/>
        </w:rPr>
        <w:t>.1 Политика обработки персональных данных в Обществе определяется в соответствии со следующими нормативными правовыми актами</w:t>
      </w:r>
      <w:r>
        <w:rPr>
          <w:rFonts w:ascii="Times New Roman" w:eastAsia="Times New Roman" w:hAnsi="Times New Roman" w:cs="Times New Roman"/>
          <w:lang w:eastAsia="ru-RU"/>
        </w:rPr>
        <w:t xml:space="preserve"> и иными документами</w:t>
      </w:r>
      <w:r w:rsidRPr="008C4D53">
        <w:rPr>
          <w:rFonts w:ascii="Times New Roman" w:eastAsia="Times New Roman" w:hAnsi="Times New Roman" w:cs="Times New Roman"/>
          <w:lang w:eastAsia="ru-RU"/>
        </w:rPr>
        <w:t>:</w:t>
      </w:r>
    </w:p>
    <w:p w:rsidR="008B2DAD" w:rsidRPr="008C4D53"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Трудовой кодекс Российской Федерации;</w:t>
      </w:r>
    </w:p>
    <w:p w:rsidR="008B2DAD" w:rsidRPr="008C4D53"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Указ Президента Российской Федерации от 6 марта 1997 г. № 188 «Об утверждении Перечня сведений конфиденциального характера»;</w:t>
      </w:r>
    </w:p>
    <w:p w:rsidR="008B2DAD" w:rsidRPr="008C4D53"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Постановление Правительства Российской Федерации от 15 сентября 2008 г. № 687 «Об утверждении Положения об особенностях обработки персональных данных, осуществляемой без использования средств автоматизации»;</w:t>
      </w:r>
    </w:p>
    <w:p w:rsidR="008B2DAD" w:rsidRPr="008C4D53"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Постановление Правительства Российской Федерации от 1 ноября 2012 г. № 1119 «Об утверждении требований к защите персональных данных при их обработке в информационных системах персональных данных»;</w:t>
      </w:r>
    </w:p>
    <w:p w:rsidR="008B2DAD" w:rsidRPr="008C4D53"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B2DAD">
        <w:rPr>
          <w:rFonts w:ascii="Times New Roman" w:eastAsia="Times New Roman" w:hAnsi="Times New Roman" w:cs="Times New Roman"/>
          <w:lang w:eastAsia="ru-RU"/>
        </w:rPr>
        <w:t>Постановление Правительства РФ от 9 октября 2015 г. N 1085 "Об утверждении Правил предоставления гостиничных услуг в Российской Федерации",</w:t>
      </w:r>
    </w:p>
    <w:p w:rsidR="008B2DAD" w:rsidRPr="008B2DAD"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иные нормативные правовые акты Российской Федерации и нормативные документы уполномоченных органов государственной власти.</w:t>
      </w:r>
    </w:p>
    <w:p w:rsidR="008B2DAD"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B2DAD">
        <w:rPr>
          <w:rFonts w:ascii="Times New Roman" w:eastAsia="Times New Roman" w:hAnsi="Times New Roman" w:cs="Times New Roman"/>
          <w:lang w:eastAsia="ru-RU"/>
        </w:rPr>
        <w:t xml:space="preserve">Устав Общества; </w:t>
      </w:r>
    </w:p>
    <w:p w:rsidR="008B2DAD" w:rsidRPr="008B2DAD"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B2DAD">
        <w:rPr>
          <w:rFonts w:ascii="Times New Roman" w:eastAsia="Times New Roman" w:hAnsi="Times New Roman" w:cs="Times New Roman"/>
          <w:lang w:eastAsia="ru-RU"/>
        </w:rPr>
        <w:t>Договоры, заключаемые между оператором и субъектом персональных данных;</w:t>
      </w:r>
    </w:p>
    <w:p w:rsidR="008B2DAD" w:rsidRPr="008C4D53" w:rsidRDefault="008B2DAD" w:rsidP="008B2DAD">
      <w:pPr>
        <w:numPr>
          <w:ilvl w:val="0"/>
          <w:numId w:val="4"/>
        </w:numPr>
        <w:spacing w:after="0" w:line="240" w:lineRule="auto"/>
        <w:jc w:val="both"/>
        <w:rPr>
          <w:rFonts w:ascii="Times New Roman" w:eastAsia="Times New Roman" w:hAnsi="Times New Roman" w:cs="Times New Roman"/>
          <w:lang w:eastAsia="ru-RU"/>
        </w:rPr>
      </w:pPr>
      <w:r w:rsidRPr="008B2DAD">
        <w:rPr>
          <w:rFonts w:ascii="Times New Roman" w:eastAsia="Times New Roman" w:hAnsi="Times New Roman" w:cs="Times New Roman"/>
          <w:lang w:eastAsia="ru-RU"/>
        </w:rPr>
        <w:t>Согласие на обработку персональных данных</w:t>
      </w:r>
      <w:r>
        <w:rPr>
          <w:rFonts w:ascii="Times New Roman" w:eastAsia="Times New Roman" w:hAnsi="Times New Roman" w:cs="Times New Roman"/>
          <w:lang w:eastAsia="ru-RU"/>
        </w:rPr>
        <w:t>.</w:t>
      </w:r>
    </w:p>
    <w:p w:rsidR="008B2DAD" w:rsidRPr="008C4D53" w:rsidRDefault="008B2DAD" w:rsidP="008B2DAD">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w:t>
      </w:r>
      <w:r w:rsidRPr="008C4D53">
        <w:rPr>
          <w:rFonts w:ascii="Times New Roman" w:eastAsia="Times New Roman" w:hAnsi="Times New Roman" w:cs="Times New Roman"/>
          <w:lang w:eastAsia="ru-RU"/>
        </w:rPr>
        <w:t>.2 В целях реализации положений Политики в Обществе разрабатываются соответствующие локальные нормативные акты и иные документы, в том числе:</w:t>
      </w:r>
    </w:p>
    <w:p w:rsidR="008B2DAD" w:rsidRPr="008C4D53" w:rsidRDefault="008B2DAD" w:rsidP="008B2DAD">
      <w:pPr>
        <w:numPr>
          <w:ilvl w:val="0"/>
          <w:numId w:val="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положени</w:t>
      </w:r>
      <w:r>
        <w:rPr>
          <w:rFonts w:ascii="Times New Roman" w:eastAsia="Times New Roman" w:hAnsi="Times New Roman" w:cs="Times New Roman"/>
          <w:lang w:eastAsia="ru-RU"/>
        </w:rPr>
        <w:t>я</w:t>
      </w:r>
      <w:r w:rsidRPr="008C4D53">
        <w:rPr>
          <w:rFonts w:ascii="Times New Roman" w:eastAsia="Times New Roman" w:hAnsi="Times New Roman" w:cs="Times New Roman"/>
          <w:lang w:eastAsia="ru-RU"/>
        </w:rPr>
        <w:t xml:space="preserve"> о защите и обработке персональных данных работников Общества</w:t>
      </w:r>
      <w:r>
        <w:rPr>
          <w:rFonts w:ascii="Times New Roman" w:eastAsia="Times New Roman" w:hAnsi="Times New Roman" w:cs="Times New Roman"/>
          <w:lang w:eastAsia="ru-RU"/>
        </w:rPr>
        <w:t xml:space="preserve"> и клиентов</w:t>
      </w:r>
      <w:r w:rsidRPr="008C4D53">
        <w:rPr>
          <w:rFonts w:ascii="Times New Roman" w:eastAsia="Times New Roman" w:hAnsi="Times New Roman" w:cs="Times New Roman"/>
          <w:lang w:eastAsia="ru-RU"/>
        </w:rPr>
        <w:t>;</w:t>
      </w:r>
    </w:p>
    <w:p w:rsidR="008B2DAD" w:rsidRPr="008C4D53" w:rsidRDefault="008B2DAD" w:rsidP="008B2DAD">
      <w:pPr>
        <w:numPr>
          <w:ilvl w:val="0"/>
          <w:numId w:val="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положение об обеспечении безопасности персональных данных при их обработке в информационных системах персональных данных Общества;</w:t>
      </w:r>
    </w:p>
    <w:p w:rsidR="008B2DAD" w:rsidRPr="008C4D53" w:rsidRDefault="008B2DAD" w:rsidP="008B2DAD">
      <w:pPr>
        <w:numPr>
          <w:ilvl w:val="0"/>
          <w:numId w:val="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иные локальные нормативные акты и документы, регламентирующие вопросы обработки персональных данных в Обществе.</w:t>
      </w:r>
    </w:p>
    <w:p w:rsidR="008B2DAD" w:rsidRPr="008C4D53" w:rsidRDefault="008B2DAD" w:rsidP="008B2DAD">
      <w:pPr>
        <w:spacing w:after="0" w:line="240" w:lineRule="auto"/>
        <w:jc w:val="both"/>
        <w:rPr>
          <w:rFonts w:ascii="Times New Roman" w:hAnsi="Times New Roman" w:cs="Times New Roman"/>
        </w:rPr>
      </w:pPr>
    </w:p>
    <w:p w:rsidR="001221C3" w:rsidRPr="008C4D53" w:rsidRDefault="008B2DAD" w:rsidP="001221C3">
      <w:pPr>
        <w:pStyle w:val="a3"/>
        <w:spacing w:before="0" w:line="240" w:lineRule="auto"/>
        <w:ind w:firstLine="0"/>
        <w:jc w:val="center"/>
        <w:rPr>
          <w:b/>
          <w:sz w:val="22"/>
          <w:szCs w:val="22"/>
        </w:rPr>
      </w:pPr>
      <w:r>
        <w:rPr>
          <w:b/>
          <w:sz w:val="22"/>
          <w:szCs w:val="22"/>
        </w:rPr>
        <w:t>3</w:t>
      </w:r>
      <w:r w:rsidR="001221C3" w:rsidRPr="008C4D53">
        <w:rPr>
          <w:b/>
          <w:sz w:val="22"/>
          <w:szCs w:val="22"/>
        </w:rPr>
        <w:t>. УСЛОВИЯ ОБРАБОТКИ ПЕРСОНАЛЬНЫХ ДАННЫХ</w:t>
      </w:r>
      <w:bookmarkEnd w:id="1"/>
    </w:p>
    <w:p w:rsidR="001221C3" w:rsidRPr="008C4D53" w:rsidRDefault="008B2DAD" w:rsidP="001221C3">
      <w:pPr>
        <w:spacing w:after="0" w:line="240" w:lineRule="auto"/>
        <w:rPr>
          <w:rFonts w:ascii="Times New Roman" w:hAnsi="Times New Roman" w:cs="Times New Roman"/>
        </w:rPr>
      </w:pPr>
      <w:r>
        <w:rPr>
          <w:rFonts w:ascii="Times New Roman" w:hAnsi="Times New Roman" w:cs="Times New Roman"/>
        </w:rPr>
        <w:t>3.1</w:t>
      </w:r>
      <w:r w:rsidR="001221C3" w:rsidRPr="008C4D53">
        <w:rPr>
          <w:rFonts w:ascii="Times New Roman" w:hAnsi="Times New Roman" w:cs="Times New Roman"/>
        </w:rPr>
        <w:t>. Оператор производит обработку ПДн при наличии хотя бы одного из следующих условий:</w:t>
      </w:r>
    </w:p>
    <w:p w:rsidR="001221C3" w:rsidRPr="008C4D53" w:rsidRDefault="001221C3" w:rsidP="001221C3">
      <w:pPr>
        <w:pStyle w:val="a5"/>
        <w:numPr>
          <w:ilvl w:val="0"/>
          <w:numId w:val="22"/>
        </w:numPr>
        <w:spacing w:after="0" w:line="240" w:lineRule="auto"/>
        <w:ind w:left="0" w:firstLine="0"/>
        <w:jc w:val="both"/>
        <w:rPr>
          <w:rFonts w:ascii="Times New Roman" w:hAnsi="Times New Roman" w:cs="Times New Roman"/>
        </w:rPr>
      </w:pPr>
      <w:r w:rsidRPr="008C4D53">
        <w:rPr>
          <w:rFonts w:ascii="Times New Roman" w:hAnsi="Times New Roman" w:cs="Times New Roman"/>
        </w:rPr>
        <w:t>обработка ПДн осуществляется с согласия субъекта ПДн на обработку его ПДн;</w:t>
      </w:r>
    </w:p>
    <w:p w:rsidR="001221C3" w:rsidRPr="008C4D53" w:rsidRDefault="001221C3" w:rsidP="001221C3">
      <w:pPr>
        <w:pStyle w:val="a5"/>
        <w:numPr>
          <w:ilvl w:val="0"/>
          <w:numId w:val="22"/>
        </w:numPr>
        <w:spacing w:after="0" w:line="240" w:lineRule="auto"/>
        <w:ind w:left="0" w:firstLine="0"/>
        <w:jc w:val="both"/>
        <w:rPr>
          <w:rFonts w:ascii="Times New Roman" w:hAnsi="Times New Roman" w:cs="Times New Roman"/>
        </w:rPr>
      </w:pPr>
      <w:r w:rsidRPr="008C4D53">
        <w:rPr>
          <w:rFonts w:ascii="Times New Roman" w:hAnsi="Times New Roman" w:cs="Times New Roman"/>
        </w:rPr>
        <w:t>обработка ПДн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221C3" w:rsidRPr="008C4D53" w:rsidRDefault="001221C3" w:rsidP="001221C3">
      <w:pPr>
        <w:pStyle w:val="a5"/>
        <w:numPr>
          <w:ilvl w:val="0"/>
          <w:numId w:val="22"/>
        </w:numPr>
        <w:spacing w:after="0" w:line="240" w:lineRule="auto"/>
        <w:ind w:left="0" w:firstLine="0"/>
        <w:jc w:val="both"/>
        <w:rPr>
          <w:rFonts w:ascii="Times New Roman" w:hAnsi="Times New Roman" w:cs="Times New Roman"/>
        </w:rPr>
      </w:pPr>
      <w:r w:rsidRPr="008C4D53">
        <w:rPr>
          <w:rFonts w:ascii="Times New Roman" w:hAnsi="Times New Roman" w:cs="Times New Roman"/>
        </w:rPr>
        <w:t>обработка ПДн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1221C3" w:rsidRPr="008C4D53" w:rsidRDefault="001221C3" w:rsidP="001221C3">
      <w:pPr>
        <w:pStyle w:val="a5"/>
        <w:numPr>
          <w:ilvl w:val="0"/>
          <w:numId w:val="21"/>
        </w:numPr>
        <w:spacing w:after="0" w:line="240" w:lineRule="auto"/>
        <w:ind w:left="0" w:firstLine="0"/>
        <w:jc w:val="both"/>
        <w:rPr>
          <w:rFonts w:ascii="Times New Roman" w:hAnsi="Times New Roman" w:cs="Times New Roman"/>
        </w:rPr>
      </w:pPr>
      <w:r w:rsidRPr="008C4D53">
        <w:rPr>
          <w:rFonts w:ascii="Times New Roman" w:hAnsi="Times New Roman" w:cs="Times New Roman"/>
        </w:rPr>
        <w:t>обработка ПДн необходима для исполнения договора, стороной которого либо выгодоприобретателем или поручителем, по которому является субъект ПДн, а также для заключения договора по инициативе субъекта ПДн или договора, по которому субъект ПДн будет являться выгодоприобретателем или поручителем;</w:t>
      </w:r>
    </w:p>
    <w:p w:rsidR="001221C3" w:rsidRPr="008C4D53" w:rsidRDefault="001221C3" w:rsidP="001221C3">
      <w:pPr>
        <w:pStyle w:val="a5"/>
        <w:numPr>
          <w:ilvl w:val="0"/>
          <w:numId w:val="21"/>
        </w:numPr>
        <w:spacing w:after="0" w:line="240" w:lineRule="auto"/>
        <w:ind w:left="0" w:firstLine="0"/>
        <w:jc w:val="both"/>
        <w:rPr>
          <w:rFonts w:ascii="Times New Roman" w:hAnsi="Times New Roman" w:cs="Times New Roman"/>
        </w:rPr>
      </w:pPr>
      <w:r w:rsidRPr="008C4D53">
        <w:rPr>
          <w:rFonts w:ascii="Times New Roman" w:hAnsi="Times New Roman" w:cs="Times New Roman"/>
        </w:rPr>
        <w:t>обработка ПДн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ПДн;</w:t>
      </w:r>
    </w:p>
    <w:p w:rsidR="001221C3" w:rsidRPr="008C4D53" w:rsidRDefault="001221C3" w:rsidP="001221C3">
      <w:pPr>
        <w:pStyle w:val="a5"/>
        <w:numPr>
          <w:ilvl w:val="0"/>
          <w:numId w:val="21"/>
        </w:numPr>
        <w:spacing w:after="0" w:line="240" w:lineRule="auto"/>
        <w:ind w:left="0" w:firstLine="0"/>
        <w:jc w:val="both"/>
        <w:rPr>
          <w:rFonts w:ascii="Times New Roman" w:hAnsi="Times New Roman" w:cs="Times New Roman"/>
        </w:rPr>
      </w:pPr>
      <w:r w:rsidRPr="008C4D53">
        <w:rPr>
          <w:rFonts w:ascii="Times New Roman" w:hAnsi="Times New Roman" w:cs="Times New Roman"/>
        </w:rPr>
        <w:t>осуществляется обработка ПДн, доступ неограниченного круга лиц к которым предоставлен субъектом ПДн либо по его просьбе (далее - общедоступные персональные данные);</w:t>
      </w:r>
    </w:p>
    <w:p w:rsidR="001221C3" w:rsidRPr="008C4D53" w:rsidRDefault="001221C3" w:rsidP="001221C3">
      <w:pPr>
        <w:pStyle w:val="a5"/>
        <w:numPr>
          <w:ilvl w:val="0"/>
          <w:numId w:val="21"/>
        </w:numPr>
        <w:spacing w:after="120" w:line="240" w:lineRule="auto"/>
        <w:ind w:left="0" w:firstLine="0"/>
        <w:jc w:val="both"/>
        <w:rPr>
          <w:rFonts w:ascii="Times New Roman" w:hAnsi="Times New Roman" w:cs="Times New Roman"/>
        </w:rPr>
      </w:pPr>
      <w:r w:rsidRPr="008C4D53">
        <w:rPr>
          <w:rFonts w:ascii="Times New Roman" w:hAnsi="Times New Roman" w:cs="Times New Roman"/>
        </w:rPr>
        <w:t>осуществляется обработка ПДн, подлежащих опубликованию или обязательному раскрытию в соответствии с федеральным законом.</w:t>
      </w:r>
    </w:p>
    <w:p w:rsidR="007853E3" w:rsidRPr="008C4D53" w:rsidRDefault="008B2DAD" w:rsidP="007853E3">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007853E3" w:rsidRPr="008C4D53">
        <w:rPr>
          <w:rFonts w:ascii="Times New Roman" w:eastAsia="Times New Roman" w:hAnsi="Times New Roman" w:cs="Times New Roman"/>
          <w:b/>
          <w:lang w:eastAsia="ru-RU"/>
        </w:rPr>
        <w:t>. ЦЕЛИ И ПРИНЦИПЫ СБОРА ПЕРСОНАЛЬНЫХ ДАННЫХ</w:t>
      </w:r>
    </w:p>
    <w:p w:rsidR="007853E3" w:rsidRPr="008C4D53" w:rsidRDefault="006F0D52" w:rsidP="007853E3">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007853E3" w:rsidRPr="008C4D53">
        <w:rPr>
          <w:rFonts w:ascii="Times New Roman" w:eastAsia="Times New Roman" w:hAnsi="Times New Roman" w:cs="Times New Roman"/>
          <w:lang w:eastAsia="ru-RU"/>
        </w:rPr>
        <w:t>.1. Персональные данные обрабатываются в Обществе в целях:</w:t>
      </w:r>
    </w:p>
    <w:p w:rsidR="007853E3" w:rsidRPr="008C4D53" w:rsidRDefault="007853E3" w:rsidP="007853E3">
      <w:pPr>
        <w:pStyle w:val="a5"/>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lastRenderedPageBreak/>
        <w:t>обеспечения соблюдения законов и иных нормативных правовых актов Российской Федерации;</w:t>
      </w:r>
    </w:p>
    <w:p w:rsidR="006F0D52" w:rsidRPr="008C4D53" w:rsidRDefault="006F0D52" w:rsidP="006F0D52">
      <w:pPr>
        <w:pStyle w:val="a5"/>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исполнения судебных актов, актов других органов или должностных лиц, подлежащих исполнению в соответствии с законодательством Российской Федерации об исполнительном производстве;</w:t>
      </w:r>
    </w:p>
    <w:p w:rsidR="006F0D52" w:rsidRDefault="006F0D52" w:rsidP="006F0D52">
      <w:pPr>
        <w:pStyle w:val="a5"/>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осуществления прав и законных интересов Общества в рамках осуществления видов деятельности, предусмотренных Уставом и иными локальными нормативными актами Общества;</w:t>
      </w:r>
    </w:p>
    <w:p w:rsidR="006F0D52" w:rsidRPr="008C4D53" w:rsidRDefault="006F0D52" w:rsidP="006F0D52">
      <w:pPr>
        <w:pStyle w:val="a5"/>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регулирования трудовых отношений с работниками Общества;</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ведение кадрового учета;</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учет рабочего времени работников;</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расчет заработной платы работников;</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ведение налогового учета;</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предоставление в государственные органы регламентированной отчетности;</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обязательное медицинское страхование работников;</w:t>
      </w:r>
    </w:p>
    <w:p w:rsidR="006F0D52" w:rsidRPr="008C4D53"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архивное хранение данных;</w:t>
      </w:r>
    </w:p>
    <w:p w:rsidR="006F0D52" w:rsidRPr="00672B5F" w:rsidRDefault="006F0D52" w:rsidP="006F0D52">
      <w:pPr>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содействие работнику в трудоустройстве, продвижении по службе, пользовании различных льгот.</w:t>
      </w:r>
    </w:p>
    <w:p w:rsidR="007853E3" w:rsidRPr="008C4D53" w:rsidRDefault="007853E3" w:rsidP="007853E3">
      <w:pPr>
        <w:pStyle w:val="a5"/>
        <w:numPr>
          <w:ilvl w:val="0"/>
          <w:numId w:val="1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подготовки, заключения, исполнения и прекра</w:t>
      </w:r>
      <w:r w:rsidR="006F0D52">
        <w:rPr>
          <w:rFonts w:ascii="Times New Roman" w:eastAsia="Times New Roman" w:hAnsi="Times New Roman" w:cs="Times New Roman"/>
          <w:lang w:eastAsia="ru-RU"/>
        </w:rPr>
        <w:t>щения договоров с контрагентами.</w:t>
      </w:r>
    </w:p>
    <w:p w:rsidR="007853E3" w:rsidRPr="008C4D53" w:rsidRDefault="007853E3" w:rsidP="006F0D52">
      <w:pPr>
        <w:pStyle w:val="2"/>
        <w:numPr>
          <w:ilvl w:val="1"/>
          <w:numId w:val="35"/>
        </w:numPr>
      </w:pPr>
      <w:bookmarkStart w:id="2" w:name="_Toc512599437"/>
      <w:r w:rsidRPr="008C4D53">
        <w:t>Принципы обработки персональных данных</w:t>
      </w:r>
      <w:bookmarkEnd w:id="2"/>
      <w:r w:rsidRPr="008C4D53">
        <w:t>:</w:t>
      </w:r>
    </w:p>
    <w:p w:rsidR="007853E3" w:rsidRPr="008C4D53" w:rsidRDefault="007853E3" w:rsidP="007853E3">
      <w:pPr>
        <w:spacing w:after="0" w:line="240" w:lineRule="auto"/>
        <w:rPr>
          <w:rFonts w:ascii="Times New Roman" w:hAnsi="Times New Roman" w:cs="Times New Roman"/>
        </w:rPr>
      </w:pPr>
      <w:r w:rsidRPr="008C4D53">
        <w:rPr>
          <w:rFonts w:ascii="Times New Roman" w:hAnsi="Times New Roman" w:cs="Times New Roman"/>
        </w:rPr>
        <w:t xml:space="preserve">Обработка ПДн у Оператора осуществляется на основе следующих принципов: </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законности и справедливой основы;</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ограничения обработки ПДн достижением конкретных, заранее определенных и законных целей;</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недопущения обработки ПДн, несовместимой с целями сбора ПДн;</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недопущения объединения баз данных, содержащих персональные данные, обработка которых осуществляется в целях, несовместимых между собой;</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обработки только тех ПДн, которые отвечают целям их обработки;</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соответствия содержания и объема обрабатываемых ПДн заявленным целям обработки;</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недопущения обработки ПДн, избыточных по отношению к заявленным целям их обработки;</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 xml:space="preserve">обеспечения точности, достаточности и актуальности ПДн по отношению к целям обработки ПДн; </w:t>
      </w:r>
    </w:p>
    <w:p w:rsidR="007853E3" w:rsidRPr="008C4D53" w:rsidRDefault="007853E3" w:rsidP="007853E3">
      <w:pPr>
        <w:pStyle w:val="a5"/>
        <w:numPr>
          <w:ilvl w:val="0"/>
          <w:numId w:val="18"/>
        </w:numPr>
        <w:spacing w:after="0" w:line="240" w:lineRule="auto"/>
        <w:ind w:left="0" w:firstLine="0"/>
        <w:jc w:val="both"/>
        <w:rPr>
          <w:rFonts w:ascii="Times New Roman" w:hAnsi="Times New Roman" w:cs="Times New Roman"/>
        </w:rPr>
      </w:pPr>
      <w:r w:rsidRPr="008C4D53">
        <w:rPr>
          <w:rFonts w:ascii="Times New Roman" w:hAnsi="Times New Roman" w:cs="Times New Roman"/>
        </w:rPr>
        <w:t>уничтожения ПДн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ПДн, если иное не предусмотрено федеральным законом.</w:t>
      </w:r>
    </w:p>
    <w:p w:rsidR="007853E3" w:rsidRPr="008C4D53" w:rsidRDefault="007853E3" w:rsidP="007853E3">
      <w:pPr>
        <w:spacing w:after="0" w:line="240" w:lineRule="auto"/>
        <w:jc w:val="both"/>
        <w:rPr>
          <w:rFonts w:ascii="Times New Roman" w:eastAsia="Times New Roman" w:hAnsi="Times New Roman" w:cs="Times New Roman"/>
          <w:lang w:eastAsia="ru-RU"/>
        </w:rPr>
      </w:pPr>
    </w:p>
    <w:p w:rsidR="006F0D52" w:rsidRPr="006F0D52" w:rsidRDefault="006F0D52" w:rsidP="00677640">
      <w:pPr>
        <w:pStyle w:val="a5"/>
        <w:numPr>
          <w:ilvl w:val="0"/>
          <w:numId w:val="35"/>
        </w:numPr>
        <w:spacing w:after="120" w:line="240" w:lineRule="auto"/>
        <w:ind w:left="357" w:hanging="357"/>
        <w:jc w:val="center"/>
        <w:rPr>
          <w:rFonts w:ascii="Times New Roman" w:eastAsia="Times New Roman" w:hAnsi="Times New Roman" w:cs="Times New Roman"/>
          <w:b/>
          <w:lang w:eastAsia="ru-RU"/>
        </w:rPr>
      </w:pPr>
      <w:r w:rsidRPr="006F0D52">
        <w:rPr>
          <w:rFonts w:ascii="Times New Roman" w:eastAsia="Times New Roman" w:hAnsi="Times New Roman" w:cs="Times New Roman"/>
          <w:b/>
          <w:lang w:eastAsia="ru-RU"/>
        </w:rPr>
        <w:t>СРОКИ ИЛИ УСЛОВИЕ ПРЕКРАЩЕНИЯ ОБРАБОТКИ ПЕРСОНАЛЬНЫХ ДАННЫХ</w:t>
      </w:r>
    </w:p>
    <w:p w:rsidR="006F0D52" w:rsidRPr="006F0D52" w:rsidRDefault="006F0D52" w:rsidP="00677640">
      <w:pPr>
        <w:pStyle w:val="a5"/>
        <w:spacing w:before="120" w:after="120" w:line="240" w:lineRule="auto"/>
        <w:ind w:left="0"/>
        <w:jc w:val="both"/>
        <w:rPr>
          <w:rFonts w:ascii="Times New Roman" w:hAnsi="Times New Roman" w:cs="Times New Roman"/>
        </w:rPr>
      </w:pPr>
      <w:r>
        <w:rPr>
          <w:rFonts w:ascii="Times New Roman" w:hAnsi="Times New Roman" w:cs="Times New Roman"/>
        </w:rPr>
        <w:t xml:space="preserve">5.1. </w:t>
      </w:r>
      <w:r w:rsidRPr="006F0D52">
        <w:rPr>
          <w:rFonts w:ascii="Times New Roman" w:hAnsi="Times New Roman" w:cs="Times New Roman"/>
        </w:rPr>
        <w:t>Персональные данные обрабатываются до ликвидации организации, прекращения договорных отношений,  истечения срока хранения предусмотренного законодательством, согласием субъекта персональных данных на обработку его персональных данных, отзыв субъектом персональных данных (или его представителя) согласия на обработку его персональных данных с учетом достижения условий, предусмотренных ст. 21 152-ФЗ</w:t>
      </w:r>
    </w:p>
    <w:p w:rsidR="00F24238" w:rsidRPr="008C4D53" w:rsidRDefault="006F0D52" w:rsidP="006F0D52">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7853E3" w:rsidRPr="008C4D53">
        <w:rPr>
          <w:rFonts w:ascii="Times New Roman" w:eastAsia="Times New Roman" w:hAnsi="Times New Roman" w:cs="Times New Roman"/>
          <w:b/>
          <w:lang w:eastAsia="ru-RU"/>
        </w:rPr>
        <w:t>. ОСНОВНЫЕ ОБЯЗАННОСТИ ОПЕРАТОРА</w:t>
      </w:r>
    </w:p>
    <w:p w:rsidR="001221C3" w:rsidRPr="008C4D53" w:rsidRDefault="006F0D52" w:rsidP="006F0D5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007853E3" w:rsidRPr="008C4D53">
        <w:rPr>
          <w:rFonts w:ascii="Times New Roman" w:eastAsia="Times New Roman" w:hAnsi="Times New Roman" w:cs="Times New Roman"/>
          <w:lang w:eastAsia="ru-RU"/>
        </w:rPr>
        <w:t xml:space="preserve">.1. </w:t>
      </w:r>
      <w:r w:rsidR="00F24238" w:rsidRPr="008C4D53">
        <w:rPr>
          <w:rFonts w:ascii="Times New Roman" w:eastAsia="Times New Roman" w:hAnsi="Times New Roman" w:cs="Times New Roman"/>
          <w:lang w:eastAsia="ru-RU"/>
        </w:rPr>
        <w:t>Должностные лица Общества, в обязанности которых входит обработка запросов и обращений субъектов персональных данных, обязаны</w:t>
      </w:r>
      <w:r w:rsidR="001221C3" w:rsidRPr="008C4D53">
        <w:rPr>
          <w:rFonts w:ascii="Times New Roman" w:eastAsia="Times New Roman" w:hAnsi="Times New Roman" w:cs="Times New Roman"/>
          <w:lang w:eastAsia="ru-RU"/>
        </w:rPr>
        <w:t>:</w:t>
      </w:r>
    </w:p>
    <w:p w:rsidR="00F24238" w:rsidRPr="008C4D53" w:rsidRDefault="00F24238" w:rsidP="007853E3">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обеспечить каждому субъекту возможность ознакомления с документами и материалами, содержащими их персональные данные, если иное не предусмотрено законом, в соответствии с Регламентом реагирования на запросы субъектов персональных данных.</w:t>
      </w:r>
    </w:p>
    <w:p w:rsidR="006A2640" w:rsidRPr="008C4D53" w:rsidRDefault="001221C3" w:rsidP="007853E3">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у</w:t>
      </w:r>
      <w:r w:rsidR="006A2640" w:rsidRPr="008C4D53">
        <w:rPr>
          <w:rFonts w:ascii="Times New Roman" w:eastAsia="Times New Roman" w:hAnsi="Times New Roman" w:cs="Times New Roman"/>
          <w:lang w:eastAsia="ru-RU"/>
        </w:rPr>
        <w:t>ведомить субъекта в случаях если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 xml:space="preserve"> были получены не от субъекта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w:t>
      </w:r>
    </w:p>
    <w:p w:rsidR="006A2640" w:rsidRPr="008C4D53" w:rsidRDefault="001221C3" w:rsidP="007853E3">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w:t>
      </w:r>
      <w:r w:rsidR="006A2640" w:rsidRPr="008C4D53">
        <w:rPr>
          <w:rFonts w:ascii="Times New Roman" w:eastAsia="Times New Roman" w:hAnsi="Times New Roman" w:cs="Times New Roman"/>
          <w:lang w:eastAsia="ru-RU"/>
        </w:rPr>
        <w:t>ри отказе в предоставлении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 xml:space="preserve"> субъекту разъясняются последствия такого отказа</w:t>
      </w:r>
      <w:r w:rsidR="0019198D" w:rsidRPr="008C4D53">
        <w:rPr>
          <w:rFonts w:ascii="Times New Roman" w:eastAsia="Times New Roman" w:hAnsi="Times New Roman" w:cs="Times New Roman"/>
          <w:lang w:eastAsia="ru-RU"/>
        </w:rPr>
        <w:t>;</w:t>
      </w:r>
    </w:p>
    <w:p w:rsidR="006A2640" w:rsidRPr="008C4D53" w:rsidRDefault="001221C3" w:rsidP="007853E3">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w:t>
      </w:r>
      <w:r w:rsidR="006A2640" w:rsidRPr="008C4D53">
        <w:rPr>
          <w:rFonts w:ascii="Times New Roman" w:eastAsia="Times New Roman" w:hAnsi="Times New Roman" w:cs="Times New Roman"/>
          <w:lang w:eastAsia="ru-RU"/>
        </w:rPr>
        <w:t>публиковать или иным образом обеспечить неограниченный доступ к документу, определяющему его Политику в отношении обработки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 к сведениям о реализуемых требованиях к защите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w:t>
      </w:r>
    </w:p>
    <w:p w:rsidR="006A2640" w:rsidRPr="008C4D53" w:rsidRDefault="001221C3" w:rsidP="007853E3">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lastRenderedPageBreak/>
        <w:t>п</w:t>
      </w:r>
      <w:r w:rsidR="006A2640" w:rsidRPr="008C4D53">
        <w:rPr>
          <w:rFonts w:ascii="Times New Roman" w:eastAsia="Times New Roman" w:hAnsi="Times New Roman" w:cs="Times New Roman"/>
          <w:lang w:eastAsia="ru-RU"/>
        </w:rPr>
        <w:t>ринимать необходимые правовые, организационные и технические меры или обеспечивать их принятие для защиты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 xml:space="preserve"> от неправомерного или случайного доступа к ним, уничтожения, изменения, блокирования, копирования, предоставления, распространения ПД</w:t>
      </w:r>
      <w:r w:rsidR="0019198D" w:rsidRPr="008C4D53">
        <w:rPr>
          <w:rFonts w:ascii="Times New Roman" w:eastAsia="Times New Roman" w:hAnsi="Times New Roman" w:cs="Times New Roman"/>
          <w:lang w:eastAsia="ru-RU"/>
        </w:rPr>
        <w:t>н</w:t>
      </w:r>
      <w:r w:rsidR="006A2640" w:rsidRPr="008C4D53">
        <w:rPr>
          <w:rFonts w:ascii="Times New Roman" w:eastAsia="Times New Roman" w:hAnsi="Times New Roman" w:cs="Times New Roman"/>
          <w:lang w:eastAsia="ru-RU"/>
        </w:rPr>
        <w:t>, а также от иных неправ</w:t>
      </w:r>
      <w:r w:rsidRPr="008C4D53">
        <w:rPr>
          <w:rFonts w:ascii="Times New Roman" w:eastAsia="Times New Roman" w:hAnsi="Times New Roman" w:cs="Times New Roman"/>
          <w:lang w:eastAsia="ru-RU"/>
        </w:rPr>
        <w:t>омерных действий в отношении ПД</w:t>
      </w:r>
      <w:r w:rsidR="0019198D" w:rsidRPr="008C4D53">
        <w:rPr>
          <w:rFonts w:ascii="Times New Roman" w:eastAsia="Times New Roman" w:hAnsi="Times New Roman" w:cs="Times New Roman"/>
          <w:lang w:eastAsia="ru-RU"/>
        </w:rPr>
        <w:t>н</w:t>
      </w:r>
      <w:r w:rsidRPr="008C4D53">
        <w:rPr>
          <w:rFonts w:ascii="Times New Roman" w:eastAsia="Times New Roman" w:hAnsi="Times New Roman" w:cs="Times New Roman"/>
          <w:lang w:eastAsia="ru-RU"/>
        </w:rPr>
        <w:t>.</w:t>
      </w:r>
    </w:p>
    <w:p w:rsidR="00EF3391" w:rsidRPr="00EF3391" w:rsidRDefault="001221C3" w:rsidP="00EF3391">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EF3391">
        <w:rPr>
          <w:rFonts w:ascii="Times New Roman" w:eastAsia="Times New Roman" w:hAnsi="Times New Roman" w:cs="Times New Roman"/>
          <w:lang w:eastAsia="ru-RU"/>
        </w:rPr>
        <w:t xml:space="preserve">давать </w:t>
      </w:r>
      <w:r w:rsidR="006A2640" w:rsidRPr="00EF3391">
        <w:rPr>
          <w:rFonts w:ascii="Times New Roman" w:eastAsia="Times New Roman" w:hAnsi="Times New Roman" w:cs="Times New Roman"/>
          <w:lang w:eastAsia="ru-RU"/>
        </w:rPr>
        <w:t>ответы на запросы и обращения субъектов ПД</w:t>
      </w:r>
      <w:r w:rsidR="0019198D" w:rsidRPr="00EF3391">
        <w:rPr>
          <w:rFonts w:ascii="Times New Roman" w:eastAsia="Times New Roman" w:hAnsi="Times New Roman" w:cs="Times New Roman"/>
          <w:lang w:eastAsia="ru-RU"/>
        </w:rPr>
        <w:t>н</w:t>
      </w:r>
      <w:r w:rsidR="006A2640" w:rsidRPr="00EF3391">
        <w:rPr>
          <w:rFonts w:ascii="Times New Roman" w:eastAsia="Times New Roman" w:hAnsi="Times New Roman" w:cs="Times New Roman"/>
          <w:lang w:eastAsia="ru-RU"/>
        </w:rPr>
        <w:t>, их представителей и уполномоченного органа по защите прав субъектов ПД</w:t>
      </w:r>
      <w:r w:rsidR="0019198D" w:rsidRPr="00EF3391">
        <w:rPr>
          <w:rFonts w:ascii="Times New Roman" w:eastAsia="Times New Roman" w:hAnsi="Times New Roman" w:cs="Times New Roman"/>
          <w:lang w:eastAsia="ru-RU"/>
        </w:rPr>
        <w:t>н</w:t>
      </w:r>
      <w:r w:rsidR="006A2640" w:rsidRPr="00EF3391">
        <w:rPr>
          <w:rFonts w:ascii="Times New Roman" w:eastAsia="Times New Roman" w:hAnsi="Times New Roman" w:cs="Times New Roman"/>
          <w:lang w:eastAsia="ru-RU"/>
        </w:rPr>
        <w:t>.</w:t>
      </w:r>
      <w:r w:rsidR="00EF3391" w:rsidRPr="00EF3391">
        <w:rPr>
          <w:rFonts w:ascii="Times New Roman" w:eastAsia="Times New Roman" w:hAnsi="Times New Roman" w:cs="Times New Roman"/>
          <w:lang w:eastAsia="ru-RU"/>
        </w:rPr>
        <w:t xml:space="preserve"> </w:t>
      </w:r>
    </w:p>
    <w:p w:rsidR="00EF3391" w:rsidRPr="00EF3391" w:rsidRDefault="00EF3391" w:rsidP="00EF3391">
      <w:pPr>
        <w:pStyle w:val="a5"/>
        <w:numPr>
          <w:ilvl w:val="0"/>
          <w:numId w:val="14"/>
        </w:numPr>
        <w:spacing w:after="0" w:line="240" w:lineRule="auto"/>
        <w:ind w:left="714" w:hanging="357"/>
        <w:jc w:val="both"/>
        <w:rPr>
          <w:rFonts w:ascii="Times New Roman" w:eastAsia="Times New Roman" w:hAnsi="Times New Roman" w:cs="Times New Roman"/>
          <w:lang w:eastAsia="ru-RU"/>
        </w:rPr>
      </w:pPr>
      <w:r w:rsidRPr="00EF3391">
        <w:rPr>
          <w:rFonts w:ascii="Times New Roman" w:eastAsia="Times New Roman" w:hAnsi="Times New Roman" w:cs="Times New Roman"/>
          <w:lang w:eastAsia="ru-RU"/>
        </w:rPr>
        <w:t>не раскрывать третьим лицам и не распространять персональные данные без согласия субъекта ПДн, если иное не предусмотрено федеральным законом.</w:t>
      </w:r>
    </w:p>
    <w:p w:rsidR="006A2640" w:rsidRPr="008C4D53" w:rsidRDefault="006A2640" w:rsidP="006A2640">
      <w:pPr>
        <w:spacing w:after="0" w:line="240" w:lineRule="auto"/>
        <w:jc w:val="both"/>
        <w:rPr>
          <w:rFonts w:ascii="Times New Roman" w:eastAsia="Times New Roman" w:hAnsi="Times New Roman" w:cs="Times New Roman"/>
          <w:lang w:eastAsia="ru-RU"/>
        </w:rPr>
      </w:pPr>
    </w:p>
    <w:p w:rsidR="00F24238" w:rsidRPr="008C4D53" w:rsidRDefault="006F0D52" w:rsidP="00677640">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r w:rsidR="007853E3" w:rsidRPr="008C4D53">
        <w:rPr>
          <w:rFonts w:ascii="Times New Roman" w:eastAsia="Times New Roman" w:hAnsi="Times New Roman" w:cs="Times New Roman"/>
          <w:b/>
          <w:lang w:eastAsia="ru-RU"/>
        </w:rPr>
        <w:t>. ПРАВА И ОБЯЗАННОСТИ СУБЪЕКТОВ ПЕРСОНАЛЬНЫХ ДАННЫХ</w:t>
      </w:r>
    </w:p>
    <w:p w:rsidR="00F24238" w:rsidRPr="008C4D53" w:rsidRDefault="006F0D5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F24238" w:rsidRPr="008C4D53">
        <w:rPr>
          <w:rFonts w:ascii="Times New Roman" w:eastAsia="Times New Roman" w:hAnsi="Times New Roman" w:cs="Times New Roman"/>
          <w:lang w:eastAsia="ru-RU"/>
        </w:rPr>
        <w:t xml:space="preserve">.1 В целях защиты своих персональных данных, хранящихся в Обществе, субъект </w:t>
      </w:r>
      <w:r w:rsidR="00436DA4">
        <w:rPr>
          <w:rFonts w:ascii="Times New Roman" w:eastAsia="Times New Roman" w:hAnsi="Times New Roman" w:cs="Times New Roman"/>
          <w:lang w:eastAsia="ru-RU"/>
        </w:rPr>
        <w:t>ПДн</w:t>
      </w:r>
      <w:r w:rsidR="00F24238" w:rsidRPr="008C4D53">
        <w:rPr>
          <w:rFonts w:ascii="Times New Roman" w:eastAsia="Times New Roman" w:hAnsi="Times New Roman" w:cs="Times New Roman"/>
          <w:lang w:eastAsia="ru-RU"/>
        </w:rPr>
        <w:t xml:space="preserve"> имеет право:</w:t>
      </w:r>
    </w:p>
    <w:p w:rsidR="00F24238" w:rsidRPr="006F0D52" w:rsidRDefault="00F24238" w:rsidP="001221C3">
      <w:pPr>
        <w:numPr>
          <w:ilvl w:val="0"/>
          <w:numId w:val="15"/>
        </w:numPr>
        <w:spacing w:after="0" w:line="240" w:lineRule="auto"/>
        <w:jc w:val="both"/>
        <w:rPr>
          <w:rFonts w:ascii="Times New Roman" w:eastAsia="Times New Roman" w:hAnsi="Times New Roman" w:cs="Times New Roman"/>
          <w:lang w:eastAsia="ru-RU"/>
        </w:rPr>
      </w:pPr>
      <w:r w:rsidRPr="006F0D52">
        <w:rPr>
          <w:rFonts w:ascii="Times New Roman" w:eastAsia="Times New Roman" w:hAnsi="Times New Roman" w:cs="Times New Roman"/>
          <w:lang w:eastAsia="ru-RU"/>
        </w:rPr>
        <w:t>получить доступ к своим персональным данным</w:t>
      </w:r>
      <w:r w:rsidR="006F0D52" w:rsidRPr="006F0D52">
        <w:rPr>
          <w:rFonts w:ascii="Times New Roman" w:eastAsia="Times New Roman" w:hAnsi="Times New Roman" w:cs="Times New Roman"/>
          <w:lang w:eastAsia="ru-RU"/>
        </w:rPr>
        <w:t xml:space="preserve"> </w:t>
      </w:r>
      <w:r w:rsidR="006F0D52">
        <w:rPr>
          <w:rFonts w:ascii="Times New Roman" w:eastAsia="Times New Roman" w:hAnsi="Times New Roman" w:cs="Times New Roman"/>
          <w:lang w:eastAsia="ru-RU"/>
        </w:rPr>
        <w:t xml:space="preserve">и </w:t>
      </w:r>
      <w:r w:rsidRPr="006F0D52">
        <w:rPr>
          <w:rFonts w:ascii="Times New Roman" w:eastAsia="Times New Roman" w:hAnsi="Times New Roman" w:cs="Times New Roman"/>
          <w:lang w:eastAsia="ru-RU"/>
        </w:rPr>
        <w:t>получить информацию, касающуюся обработки его персональных данных</w:t>
      </w:r>
      <w:r w:rsidR="006F0D52">
        <w:rPr>
          <w:rFonts w:ascii="Times New Roman" w:eastAsia="Times New Roman" w:hAnsi="Times New Roman" w:cs="Times New Roman"/>
          <w:lang w:eastAsia="ru-RU"/>
        </w:rPr>
        <w:t>, в т.ч. содержащей сведения об операторе, подтверждения</w:t>
      </w:r>
      <w:r w:rsidR="006F0D52" w:rsidRPr="006F0D52">
        <w:rPr>
          <w:rFonts w:ascii="Times New Roman" w:eastAsia="Times New Roman" w:hAnsi="Times New Roman" w:cs="Times New Roman"/>
          <w:lang w:eastAsia="ru-RU"/>
        </w:rPr>
        <w:t xml:space="preserve"> </w:t>
      </w:r>
      <w:r w:rsidR="006F0D52">
        <w:rPr>
          <w:rFonts w:ascii="Times New Roman" w:eastAsia="Times New Roman" w:hAnsi="Times New Roman" w:cs="Times New Roman"/>
          <w:lang w:eastAsia="ru-RU"/>
        </w:rPr>
        <w:t>факта обработки ПДн</w:t>
      </w:r>
      <w:r w:rsidR="00F461D4">
        <w:rPr>
          <w:rFonts w:ascii="Times New Roman" w:eastAsia="Times New Roman" w:hAnsi="Times New Roman" w:cs="Times New Roman"/>
          <w:lang w:eastAsia="ru-RU"/>
        </w:rPr>
        <w:t>, цель такой обработки, способы обработки</w:t>
      </w:r>
      <w:r w:rsidR="009C30E0">
        <w:rPr>
          <w:rFonts w:ascii="Times New Roman" w:eastAsia="Times New Roman" w:hAnsi="Times New Roman" w:cs="Times New Roman"/>
          <w:lang w:eastAsia="ru-RU"/>
        </w:rPr>
        <w:t>,</w:t>
      </w:r>
      <w:r w:rsidR="00F461D4">
        <w:rPr>
          <w:rFonts w:ascii="Times New Roman" w:eastAsia="Times New Roman" w:hAnsi="Times New Roman" w:cs="Times New Roman"/>
          <w:lang w:eastAsia="ru-RU"/>
        </w:rPr>
        <w:t xml:space="preserve"> </w:t>
      </w:r>
      <w:r w:rsidR="009C30E0">
        <w:rPr>
          <w:rFonts w:ascii="Times New Roman" w:eastAsia="Times New Roman" w:hAnsi="Times New Roman" w:cs="Times New Roman"/>
          <w:lang w:eastAsia="ru-RU"/>
        </w:rPr>
        <w:t>с</w:t>
      </w:r>
      <w:r w:rsidR="00F461D4">
        <w:rPr>
          <w:rFonts w:ascii="Times New Roman" w:eastAsia="Times New Roman" w:hAnsi="Times New Roman" w:cs="Times New Roman"/>
          <w:lang w:eastAsia="ru-RU"/>
        </w:rPr>
        <w:t>ведения о лицах</w:t>
      </w:r>
      <w:r w:rsidR="009C30E0">
        <w:rPr>
          <w:rFonts w:ascii="Times New Roman" w:eastAsia="Times New Roman" w:hAnsi="Times New Roman" w:cs="Times New Roman"/>
          <w:lang w:eastAsia="ru-RU"/>
        </w:rPr>
        <w:t>,</w:t>
      </w:r>
      <w:r w:rsidR="00F461D4">
        <w:rPr>
          <w:rFonts w:ascii="Times New Roman" w:eastAsia="Times New Roman" w:hAnsi="Times New Roman" w:cs="Times New Roman"/>
          <w:lang w:eastAsia="ru-RU"/>
        </w:rPr>
        <w:t xml:space="preserve"> </w:t>
      </w:r>
      <w:r w:rsidR="009C30E0">
        <w:rPr>
          <w:rFonts w:ascii="Times New Roman" w:eastAsia="Times New Roman" w:hAnsi="Times New Roman" w:cs="Times New Roman"/>
          <w:lang w:eastAsia="ru-RU"/>
        </w:rPr>
        <w:t>к</w:t>
      </w:r>
      <w:r w:rsidR="00F461D4">
        <w:rPr>
          <w:rFonts w:ascii="Times New Roman" w:eastAsia="Times New Roman" w:hAnsi="Times New Roman" w:cs="Times New Roman"/>
          <w:lang w:eastAsia="ru-RU"/>
        </w:rPr>
        <w:t>оторые имеют доступ к ПДн или которым может быть предоставлен такой доступ, перечень обрабатываемых ПДн и источник их получения, сведения о том, какие юридические последствия может повлечь за собой обработка ПДн</w:t>
      </w:r>
      <w:r w:rsidRPr="006F0D52">
        <w:rPr>
          <w:rFonts w:ascii="Times New Roman" w:eastAsia="Times New Roman" w:hAnsi="Times New Roman" w:cs="Times New Roman"/>
          <w:lang w:eastAsia="ru-RU"/>
        </w:rPr>
        <w:t>;</w:t>
      </w:r>
    </w:p>
    <w:p w:rsidR="00F24238" w:rsidRPr="008C4D53" w:rsidRDefault="00F24238" w:rsidP="001221C3">
      <w:pPr>
        <w:numPr>
          <w:ilvl w:val="0"/>
          <w:numId w:val="1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требовать исключения или исправления неверных или неполных персональных данных;</w:t>
      </w:r>
    </w:p>
    <w:p w:rsidR="00F24238" w:rsidRPr="008C4D53" w:rsidRDefault="00F24238" w:rsidP="001221C3">
      <w:pPr>
        <w:numPr>
          <w:ilvl w:val="0"/>
          <w:numId w:val="1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определять своих представителей для защиты своих персональных данных;</w:t>
      </w:r>
    </w:p>
    <w:p w:rsidR="00F24238" w:rsidRPr="008C4D53" w:rsidRDefault="00F24238" w:rsidP="001221C3">
      <w:pPr>
        <w:numPr>
          <w:ilvl w:val="0"/>
          <w:numId w:val="1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требовать сохранения и защиты своей личной и семейной тайны;</w:t>
      </w:r>
    </w:p>
    <w:p w:rsidR="00F24238" w:rsidRDefault="00F24238" w:rsidP="001221C3">
      <w:pPr>
        <w:numPr>
          <w:ilvl w:val="0"/>
          <w:numId w:val="15"/>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обжаловать в суде любые неправомерные действия или бездействия Общества при обработке и защите его персональных данных.</w:t>
      </w:r>
    </w:p>
    <w:p w:rsidR="00436DA4" w:rsidRPr="008C4D53" w:rsidRDefault="00F461D4" w:rsidP="001221C3">
      <w:pPr>
        <w:numPr>
          <w:ilvl w:val="0"/>
          <w:numId w:val="15"/>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436DA4">
        <w:rPr>
          <w:rFonts w:ascii="Times New Roman" w:eastAsia="Times New Roman" w:hAnsi="Times New Roman" w:cs="Times New Roman"/>
          <w:lang w:eastAsia="ru-RU"/>
        </w:rPr>
        <w:t>тозвать свое согласие на обработку ПДн.</w:t>
      </w:r>
    </w:p>
    <w:p w:rsidR="00F24238" w:rsidRPr="008C4D53"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00F24238" w:rsidRPr="008C4D53">
        <w:rPr>
          <w:rFonts w:ascii="Times New Roman" w:eastAsia="Times New Roman" w:hAnsi="Times New Roman" w:cs="Times New Roman"/>
          <w:lang w:eastAsia="ru-RU"/>
        </w:rPr>
        <w:t>.2 Работники Общества обязаны:</w:t>
      </w:r>
    </w:p>
    <w:p w:rsidR="00F24238" w:rsidRPr="008C4D53" w:rsidRDefault="00F24238" w:rsidP="001221C3">
      <w:pPr>
        <w:numPr>
          <w:ilvl w:val="0"/>
          <w:numId w:val="16"/>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в случаях, предусмотренных законом или договором, передавать Обществу достоверные документы, содержащие персональные данные;</w:t>
      </w:r>
    </w:p>
    <w:p w:rsidR="00F24238" w:rsidRPr="008C4D53" w:rsidRDefault="00F24238" w:rsidP="001221C3">
      <w:pPr>
        <w:numPr>
          <w:ilvl w:val="0"/>
          <w:numId w:val="16"/>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не предоставлять неверные персональные данные, а в случае изменений в персональных данных, обнаружения ошибок или неточностей в них (фамилия, место жительства и т. д.), незамедлительно сообщить об этом в Общество.</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  </w:t>
      </w:r>
    </w:p>
    <w:p w:rsidR="00F24238" w:rsidRPr="008C4D53" w:rsidRDefault="000D45A2" w:rsidP="00677640">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00F24238" w:rsidRPr="008C4D53">
        <w:rPr>
          <w:rFonts w:ascii="Times New Roman" w:eastAsia="Times New Roman" w:hAnsi="Times New Roman" w:cs="Times New Roman"/>
          <w:b/>
          <w:lang w:eastAsia="ru-RU"/>
        </w:rPr>
        <w:t>. ОБЪЕМ И КАТЕГОРИИ ОБРАБАТЫВАЕМЫХ ПЕРСОНАЛЬНЫХ ДАННЫХ, КАТЕГОРИИ СУБЪЕКТОВ ПЕРСОНАЛЬНЫХ ДАННЫХ</w:t>
      </w:r>
    </w:p>
    <w:p w:rsidR="00F24238" w:rsidRPr="008C4D53"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F24238" w:rsidRPr="008C4D53">
        <w:rPr>
          <w:rFonts w:ascii="Times New Roman" w:eastAsia="Times New Roman" w:hAnsi="Times New Roman" w:cs="Times New Roman"/>
          <w:lang w:eastAsia="ru-RU"/>
        </w:rPr>
        <w:t>.1</w:t>
      </w:r>
      <w:r w:rsidR="00436DA4">
        <w:rPr>
          <w:rFonts w:ascii="Times New Roman" w:eastAsia="Times New Roman" w:hAnsi="Times New Roman" w:cs="Times New Roman"/>
          <w:lang w:eastAsia="ru-RU"/>
        </w:rPr>
        <w:t>.</w:t>
      </w:r>
      <w:r w:rsidR="00F24238" w:rsidRPr="008C4D53">
        <w:rPr>
          <w:rFonts w:ascii="Times New Roman" w:eastAsia="Times New Roman" w:hAnsi="Times New Roman" w:cs="Times New Roman"/>
          <w:lang w:eastAsia="ru-RU"/>
        </w:rPr>
        <w:t xml:space="preserve"> Объем персональных данных, обрабатываемых в Обществе, определяется в соответствии с законодательством Российской Федерации и локальными нормативными</w:t>
      </w:r>
      <w:r w:rsidR="00697DB7" w:rsidRPr="008C4D53">
        <w:rPr>
          <w:rFonts w:ascii="Times New Roman" w:eastAsia="Times New Roman" w:hAnsi="Times New Roman" w:cs="Times New Roman"/>
          <w:lang w:eastAsia="ru-RU"/>
        </w:rPr>
        <w:t xml:space="preserve"> </w:t>
      </w:r>
      <w:r w:rsidR="00F24238" w:rsidRPr="008C4D53">
        <w:rPr>
          <w:rFonts w:ascii="Times New Roman" w:eastAsia="Times New Roman" w:hAnsi="Times New Roman" w:cs="Times New Roman"/>
          <w:lang w:eastAsia="ru-RU"/>
        </w:rPr>
        <w:t>актами Общества с учетом целей обработки персональных данных</w:t>
      </w:r>
      <w:r w:rsidR="00697DB7" w:rsidRPr="008C4D53">
        <w:rPr>
          <w:rFonts w:ascii="Times New Roman" w:eastAsia="Times New Roman" w:hAnsi="Times New Roman" w:cs="Times New Roman"/>
          <w:lang w:eastAsia="ru-RU"/>
        </w:rPr>
        <w:t xml:space="preserve"> в настоящей </w:t>
      </w:r>
      <w:r w:rsidR="00F24238" w:rsidRPr="008C4D53">
        <w:rPr>
          <w:rFonts w:ascii="Times New Roman" w:eastAsia="Times New Roman" w:hAnsi="Times New Roman" w:cs="Times New Roman"/>
          <w:lang w:eastAsia="ru-RU"/>
        </w:rPr>
        <w:t>Политик</w:t>
      </w:r>
      <w:r w:rsidR="00697DB7" w:rsidRPr="008C4D53">
        <w:rPr>
          <w:rFonts w:ascii="Times New Roman" w:eastAsia="Times New Roman" w:hAnsi="Times New Roman" w:cs="Times New Roman"/>
          <w:lang w:eastAsia="ru-RU"/>
        </w:rPr>
        <w:t>е</w:t>
      </w:r>
      <w:r w:rsidR="00F24238" w:rsidRPr="008C4D53">
        <w:rPr>
          <w:rFonts w:ascii="Times New Roman" w:eastAsia="Times New Roman" w:hAnsi="Times New Roman" w:cs="Times New Roman"/>
          <w:lang w:eastAsia="ru-RU"/>
        </w:rPr>
        <w:t>.</w:t>
      </w:r>
    </w:p>
    <w:p w:rsidR="00F24238" w:rsidRPr="008C4D53"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F24238" w:rsidRPr="008C4D53">
        <w:rPr>
          <w:rFonts w:ascii="Times New Roman" w:eastAsia="Times New Roman" w:hAnsi="Times New Roman" w:cs="Times New Roman"/>
          <w:lang w:eastAsia="ru-RU"/>
        </w:rPr>
        <w:t>.2</w:t>
      </w:r>
      <w:r w:rsidR="00436DA4">
        <w:rPr>
          <w:rFonts w:ascii="Times New Roman" w:eastAsia="Times New Roman" w:hAnsi="Times New Roman" w:cs="Times New Roman"/>
          <w:lang w:eastAsia="ru-RU"/>
        </w:rPr>
        <w:t>.</w:t>
      </w:r>
      <w:r w:rsidR="00F24238" w:rsidRPr="008C4D53">
        <w:rPr>
          <w:rFonts w:ascii="Times New Roman" w:eastAsia="Times New Roman" w:hAnsi="Times New Roman" w:cs="Times New Roman"/>
          <w:lang w:eastAsia="ru-RU"/>
        </w:rPr>
        <w:t xml:space="preserve">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в Обществе не осуществляется.</w:t>
      </w:r>
    </w:p>
    <w:p w:rsidR="00F24238" w:rsidRPr="008C4D53"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F24238" w:rsidRPr="008C4D53">
        <w:rPr>
          <w:rFonts w:ascii="Times New Roman" w:eastAsia="Times New Roman" w:hAnsi="Times New Roman" w:cs="Times New Roman"/>
          <w:lang w:eastAsia="ru-RU"/>
        </w:rPr>
        <w:t>.3</w:t>
      </w:r>
      <w:r w:rsidR="00436DA4">
        <w:rPr>
          <w:rFonts w:ascii="Times New Roman" w:eastAsia="Times New Roman" w:hAnsi="Times New Roman" w:cs="Times New Roman"/>
          <w:lang w:eastAsia="ru-RU"/>
        </w:rPr>
        <w:t>.</w:t>
      </w:r>
      <w:r w:rsidR="00F24238" w:rsidRPr="008C4D53">
        <w:rPr>
          <w:rFonts w:ascii="Times New Roman" w:eastAsia="Times New Roman" w:hAnsi="Times New Roman" w:cs="Times New Roman"/>
          <w:lang w:eastAsia="ru-RU"/>
        </w:rPr>
        <w:t xml:space="preserve"> В Обществе обрабатываются персональные данные следующих категорий субъектов:</w:t>
      </w:r>
    </w:p>
    <w:p w:rsidR="000D45A2" w:rsidRDefault="00F24238" w:rsidP="00431F05">
      <w:pPr>
        <w:numPr>
          <w:ilvl w:val="0"/>
          <w:numId w:val="27"/>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 xml:space="preserve"> работников, </w:t>
      </w:r>
    </w:p>
    <w:p w:rsidR="00F24238" w:rsidRPr="008C4D53" w:rsidRDefault="00F24238" w:rsidP="00431F05">
      <w:pPr>
        <w:numPr>
          <w:ilvl w:val="0"/>
          <w:numId w:val="27"/>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лиц, ранее состоявших в трудовых отношениях с Обществом;</w:t>
      </w:r>
    </w:p>
    <w:p w:rsidR="00697DB7" w:rsidRPr="008C4D53" w:rsidRDefault="00F43528" w:rsidP="00431F05">
      <w:pPr>
        <w:numPr>
          <w:ilvl w:val="0"/>
          <w:numId w:val="27"/>
        </w:num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клиентов и </w:t>
      </w:r>
      <w:r w:rsidR="00F24238" w:rsidRPr="008C4D53">
        <w:rPr>
          <w:rFonts w:ascii="Times New Roman" w:eastAsia="Times New Roman" w:hAnsi="Times New Roman" w:cs="Times New Roman"/>
          <w:lang w:eastAsia="ru-RU"/>
        </w:rPr>
        <w:t>контрагентов</w:t>
      </w:r>
      <w:r>
        <w:rPr>
          <w:rFonts w:ascii="Times New Roman" w:eastAsia="Times New Roman" w:hAnsi="Times New Roman" w:cs="Times New Roman"/>
          <w:lang w:eastAsia="ru-RU"/>
        </w:rPr>
        <w:t xml:space="preserve"> оператора ( и их представителей).</w:t>
      </w:r>
    </w:p>
    <w:p w:rsidR="00F24238" w:rsidRPr="008C4D53" w:rsidRDefault="000D45A2" w:rsidP="00697DB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F24238" w:rsidRPr="008C4D53">
        <w:rPr>
          <w:rFonts w:ascii="Times New Roman" w:eastAsia="Times New Roman" w:hAnsi="Times New Roman" w:cs="Times New Roman"/>
          <w:lang w:eastAsia="ru-RU"/>
        </w:rPr>
        <w:t>.3.1 Объем обрабатываемых персональных данных работников Общества.</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При приеме на работу в Общество работник отдела кадров обрабатывает следующие анкетные и биографические данные работника.</w:t>
      </w:r>
    </w:p>
    <w:p w:rsidR="00F24238" w:rsidRPr="008C4D53" w:rsidRDefault="00F24238" w:rsidP="00431F05">
      <w:pPr>
        <w:numPr>
          <w:ilvl w:val="0"/>
          <w:numId w:val="28"/>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общие сведения (Ф.И.О. работника, дата рождения, место рождения, гражданство, образование, профессия, стаж работы, состояние в браке, состав семьи, паспортные данные, адрес места жительства);</w:t>
      </w:r>
    </w:p>
    <w:p w:rsidR="00F24238" w:rsidRPr="008C4D53" w:rsidRDefault="00F24238" w:rsidP="00431F05">
      <w:pPr>
        <w:numPr>
          <w:ilvl w:val="0"/>
          <w:numId w:val="28"/>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другие данные, необходимые при приеме на работу в соответствии с требованиями трудового законодательства.</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В дальнейшем в личную карточку работника по форме Т-2 вносят сведения:</w:t>
      </w:r>
    </w:p>
    <w:p w:rsidR="00F24238" w:rsidRPr="008C4D53" w:rsidRDefault="00F24238" w:rsidP="00431F05">
      <w:pPr>
        <w:numPr>
          <w:ilvl w:val="0"/>
          <w:numId w:val="26"/>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 переводах на другую работу;</w:t>
      </w:r>
    </w:p>
    <w:p w:rsidR="00F24238" w:rsidRPr="008C4D53" w:rsidRDefault="00F24238" w:rsidP="00431F05">
      <w:pPr>
        <w:numPr>
          <w:ilvl w:val="0"/>
          <w:numId w:val="26"/>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аттестации, повышении квалификации, профессиональной переподготовке;</w:t>
      </w:r>
    </w:p>
    <w:p w:rsidR="00F24238" w:rsidRPr="008C4D53" w:rsidRDefault="00F24238" w:rsidP="00431F05">
      <w:pPr>
        <w:numPr>
          <w:ilvl w:val="0"/>
          <w:numId w:val="26"/>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наградах (поощрениях), почетных званиях;</w:t>
      </w:r>
    </w:p>
    <w:p w:rsidR="00F24238" w:rsidRPr="008C4D53" w:rsidRDefault="00F24238" w:rsidP="00431F05">
      <w:pPr>
        <w:numPr>
          <w:ilvl w:val="0"/>
          <w:numId w:val="26"/>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социальных льготах, на которые работник имеет право в соответствии с законодательством.</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lastRenderedPageBreak/>
        <w:t>Полученные персональные данные, необходимые для достижения вышеуказанных целей, отражаются в личном деле работника в соответствии с требованиями трудового законодательства и внутренних нормативных документах Общества, регламентирующих кадровое делопроизводство и учет.</w:t>
      </w:r>
    </w:p>
    <w:p w:rsidR="00E54B2E"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F24238" w:rsidRPr="008C4D53">
        <w:rPr>
          <w:rFonts w:ascii="Times New Roman" w:eastAsia="Times New Roman" w:hAnsi="Times New Roman" w:cs="Times New Roman"/>
          <w:lang w:eastAsia="ru-RU"/>
        </w:rPr>
        <w:t xml:space="preserve">.3.2 Персональные данные </w:t>
      </w:r>
      <w:r w:rsidR="00E54B2E" w:rsidRPr="00E54B2E">
        <w:rPr>
          <w:rFonts w:ascii="Times New Roman" w:eastAsia="Times New Roman" w:hAnsi="Times New Roman" w:cs="Times New Roman"/>
          <w:lang w:eastAsia="ru-RU"/>
        </w:rPr>
        <w:t>клиентов и контрагентов оператора (и их представителей)</w:t>
      </w:r>
      <w:r w:rsidR="00E54B2E">
        <w:rPr>
          <w:rFonts w:ascii="Times New Roman" w:eastAsia="Times New Roman" w:hAnsi="Times New Roman" w:cs="Times New Roman"/>
          <w:lang w:eastAsia="ru-RU"/>
        </w:rPr>
        <w:t>.</w:t>
      </w:r>
    </w:p>
    <w:p w:rsidR="000D45A2" w:rsidRDefault="00E54B2E" w:rsidP="00E54B2E">
      <w:pPr>
        <w:spacing w:after="0" w:line="240" w:lineRule="auto"/>
        <w:jc w:val="both"/>
        <w:rPr>
          <w:rFonts w:ascii="Times New Roman" w:eastAsia="Times New Roman" w:hAnsi="Times New Roman" w:cs="Times New Roman"/>
          <w:lang w:eastAsia="ru-RU"/>
        </w:rPr>
      </w:pPr>
      <w:r w:rsidRPr="00E54B2E">
        <w:rPr>
          <w:rFonts w:ascii="Times New Roman" w:eastAsia="Times New Roman" w:hAnsi="Times New Roman" w:cs="Times New Roman"/>
          <w:lang w:eastAsia="ru-RU"/>
        </w:rPr>
        <w:t xml:space="preserve">К персональным данным, сбор и обработку которых осуществляет </w:t>
      </w:r>
      <w:r>
        <w:rPr>
          <w:rFonts w:ascii="Times New Roman" w:eastAsia="Times New Roman" w:hAnsi="Times New Roman" w:cs="Times New Roman"/>
          <w:lang w:eastAsia="ru-RU"/>
        </w:rPr>
        <w:t>Общество</w:t>
      </w:r>
      <w:r w:rsidRPr="00E54B2E">
        <w:rPr>
          <w:rFonts w:ascii="Times New Roman" w:eastAsia="Times New Roman" w:hAnsi="Times New Roman" w:cs="Times New Roman"/>
          <w:lang w:eastAsia="ru-RU"/>
        </w:rPr>
        <w:t>, относятся:</w:t>
      </w:r>
      <w:r>
        <w:rPr>
          <w:rFonts w:ascii="Times New Roman" w:eastAsia="Times New Roman" w:hAnsi="Times New Roman" w:cs="Times New Roman"/>
          <w:lang w:eastAsia="ru-RU"/>
        </w:rPr>
        <w:t xml:space="preserve"> </w:t>
      </w:r>
    </w:p>
    <w:p w:rsidR="000D45A2" w:rsidRDefault="000D45A2" w:rsidP="000D45A2">
      <w:pPr>
        <w:pStyle w:val="a5"/>
        <w:numPr>
          <w:ilvl w:val="0"/>
          <w:numId w:val="36"/>
        </w:numPr>
        <w:spacing w:after="0" w:line="240" w:lineRule="auto"/>
        <w:jc w:val="both"/>
        <w:rPr>
          <w:rFonts w:ascii="Times New Roman" w:eastAsia="Times New Roman" w:hAnsi="Times New Roman" w:cs="Times New Roman"/>
          <w:lang w:eastAsia="ru-RU"/>
        </w:rPr>
      </w:pPr>
      <w:r w:rsidRPr="000D45A2">
        <w:rPr>
          <w:rFonts w:ascii="Times New Roman" w:eastAsia="Times New Roman" w:hAnsi="Times New Roman" w:cs="Times New Roman"/>
          <w:lang w:eastAsia="ru-RU"/>
        </w:rPr>
        <w:t xml:space="preserve">фамилия, имя, отчество; </w:t>
      </w:r>
    </w:p>
    <w:p w:rsidR="000D45A2" w:rsidRDefault="000D45A2" w:rsidP="000D45A2">
      <w:pPr>
        <w:pStyle w:val="a5"/>
        <w:numPr>
          <w:ilvl w:val="0"/>
          <w:numId w:val="36"/>
        </w:numPr>
        <w:spacing w:after="0" w:line="240" w:lineRule="auto"/>
        <w:jc w:val="both"/>
        <w:rPr>
          <w:rFonts w:ascii="Times New Roman" w:eastAsia="Times New Roman" w:hAnsi="Times New Roman" w:cs="Times New Roman"/>
          <w:lang w:eastAsia="ru-RU"/>
        </w:rPr>
      </w:pPr>
      <w:r w:rsidRPr="000D45A2">
        <w:rPr>
          <w:rFonts w:ascii="Times New Roman" w:eastAsia="Times New Roman" w:hAnsi="Times New Roman" w:cs="Times New Roman"/>
          <w:lang w:eastAsia="ru-RU"/>
        </w:rPr>
        <w:t xml:space="preserve">дата рождения; </w:t>
      </w:r>
    </w:p>
    <w:p w:rsidR="000D45A2" w:rsidRDefault="000D45A2" w:rsidP="000D45A2">
      <w:pPr>
        <w:pStyle w:val="a5"/>
        <w:numPr>
          <w:ilvl w:val="0"/>
          <w:numId w:val="36"/>
        </w:numPr>
        <w:spacing w:after="0" w:line="240" w:lineRule="auto"/>
        <w:jc w:val="both"/>
        <w:rPr>
          <w:rFonts w:ascii="Times New Roman" w:eastAsia="Times New Roman" w:hAnsi="Times New Roman" w:cs="Times New Roman"/>
          <w:lang w:eastAsia="ru-RU"/>
        </w:rPr>
      </w:pPr>
      <w:r w:rsidRPr="000D45A2">
        <w:rPr>
          <w:rFonts w:ascii="Times New Roman" w:eastAsia="Times New Roman" w:hAnsi="Times New Roman" w:cs="Times New Roman"/>
          <w:lang w:eastAsia="ru-RU"/>
        </w:rPr>
        <w:t xml:space="preserve">пол; </w:t>
      </w:r>
    </w:p>
    <w:p w:rsidR="000D45A2" w:rsidRDefault="000D45A2" w:rsidP="000D45A2">
      <w:pPr>
        <w:pStyle w:val="a5"/>
        <w:numPr>
          <w:ilvl w:val="0"/>
          <w:numId w:val="36"/>
        </w:numPr>
        <w:spacing w:after="0" w:line="240" w:lineRule="auto"/>
        <w:jc w:val="both"/>
        <w:rPr>
          <w:rFonts w:ascii="Times New Roman" w:eastAsia="Times New Roman" w:hAnsi="Times New Roman" w:cs="Times New Roman"/>
          <w:lang w:eastAsia="ru-RU"/>
        </w:rPr>
      </w:pPr>
      <w:r w:rsidRPr="000D45A2">
        <w:rPr>
          <w:rFonts w:ascii="Times New Roman" w:eastAsia="Times New Roman" w:hAnsi="Times New Roman" w:cs="Times New Roman"/>
          <w:lang w:eastAsia="ru-RU"/>
        </w:rPr>
        <w:t xml:space="preserve">место рождения; </w:t>
      </w:r>
    </w:p>
    <w:p w:rsidR="000D45A2" w:rsidRDefault="000D45A2" w:rsidP="000D45A2">
      <w:pPr>
        <w:pStyle w:val="a5"/>
        <w:numPr>
          <w:ilvl w:val="0"/>
          <w:numId w:val="36"/>
        </w:numPr>
        <w:spacing w:after="0" w:line="240" w:lineRule="auto"/>
        <w:jc w:val="both"/>
        <w:rPr>
          <w:rFonts w:ascii="Times New Roman" w:eastAsia="Times New Roman" w:hAnsi="Times New Roman" w:cs="Times New Roman"/>
          <w:lang w:eastAsia="ru-RU"/>
        </w:rPr>
      </w:pPr>
      <w:r w:rsidRPr="000D45A2">
        <w:rPr>
          <w:rFonts w:ascii="Times New Roman" w:eastAsia="Times New Roman" w:hAnsi="Times New Roman" w:cs="Times New Roman"/>
          <w:lang w:eastAsia="ru-RU"/>
        </w:rPr>
        <w:t xml:space="preserve">реквизиты документа, удостоверяющего личность; </w:t>
      </w:r>
    </w:p>
    <w:p w:rsidR="000D45A2" w:rsidRDefault="000D45A2" w:rsidP="000D45A2">
      <w:pPr>
        <w:pStyle w:val="a5"/>
        <w:numPr>
          <w:ilvl w:val="0"/>
          <w:numId w:val="36"/>
        </w:numPr>
        <w:spacing w:after="0" w:line="240" w:lineRule="auto"/>
        <w:jc w:val="both"/>
        <w:rPr>
          <w:rFonts w:ascii="Times New Roman" w:eastAsia="Times New Roman" w:hAnsi="Times New Roman" w:cs="Times New Roman"/>
          <w:lang w:eastAsia="ru-RU"/>
        </w:rPr>
      </w:pPr>
      <w:r w:rsidRPr="000D45A2">
        <w:rPr>
          <w:rFonts w:ascii="Times New Roman" w:eastAsia="Times New Roman" w:hAnsi="Times New Roman" w:cs="Times New Roman"/>
          <w:lang w:eastAsia="ru-RU"/>
        </w:rPr>
        <w:t>адрес</w:t>
      </w:r>
      <w:r w:rsidR="000A6133">
        <w:rPr>
          <w:rFonts w:ascii="Times New Roman" w:eastAsia="Times New Roman" w:hAnsi="Times New Roman" w:cs="Times New Roman"/>
          <w:lang w:eastAsia="ru-RU"/>
        </w:rPr>
        <w:t>.</w:t>
      </w:r>
      <w:r w:rsidRPr="000D45A2">
        <w:rPr>
          <w:rFonts w:ascii="Times New Roman" w:eastAsia="Times New Roman" w:hAnsi="Times New Roman" w:cs="Times New Roman"/>
          <w:lang w:eastAsia="ru-RU"/>
        </w:rPr>
        <w:t xml:space="preserve"> </w:t>
      </w:r>
    </w:p>
    <w:p w:rsidR="00F24238" w:rsidRPr="008C4D53" w:rsidRDefault="00F24238" w:rsidP="006A2640">
      <w:p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Состав и объем персональных данных указанных субъектов определяется в соответствии с внутренними нормативными документами Общества, регламентирующими деятельность по реализации уставных целей, осуществление сделок в соответствии с законодательством Российской Федерации</w:t>
      </w:r>
      <w:r w:rsidR="000D45A2">
        <w:rPr>
          <w:rFonts w:ascii="Times New Roman" w:eastAsia="Times New Roman" w:hAnsi="Times New Roman" w:cs="Times New Roman"/>
          <w:lang w:eastAsia="ru-RU"/>
        </w:rPr>
        <w:t>.</w:t>
      </w:r>
    </w:p>
    <w:p w:rsidR="00F24238" w:rsidRPr="008C4D53" w:rsidRDefault="000D45A2" w:rsidP="00677640">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r w:rsidR="00F24238" w:rsidRPr="008C4D53">
        <w:rPr>
          <w:rFonts w:ascii="Times New Roman" w:eastAsia="Times New Roman" w:hAnsi="Times New Roman" w:cs="Times New Roman"/>
          <w:b/>
          <w:lang w:eastAsia="ru-RU"/>
        </w:rPr>
        <w:t>.  ПОРЯДОК ОБРАБОТКИ ПЕРСОНАЛЬНЫХ ДАННЫХ</w:t>
      </w:r>
    </w:p>
    <w:p w:rsidR="00F24238" w:rsidRPr="008C4D53"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4238" w:rsidRPr="008C4D53">
        <w:rPr>
          <w:rFonts w:ascii="Times New Roman" w:eastAsia="Times New Roman" w:hAnsi="Times New Roman" w:cs="Times New Roman"/>
          <w:lang w:eastAsia="ru-RU"/>
        </w:rPr>
        <w:t>.1 Общество при осуществлении обработки персональных данных:</w:t>
      </w:r>
    </w:p>
    <w:p w:rsidR="00F24238" w:rsidRDefault="00F24238" w:rsidP="00431F05">
      <w:pPr>
        <w:numPr>
          <w:ilvl w:val="0"/>
          <w:numId w:val="2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принимает меры, необходимые и достаточные для обеспечения выполнения требований законодательства Российской Федерации и локальных нормативных актов Общества в области персональных данных;</w:t>
      </w:r>
    </w:p>
    <w:p w:rsidR="0067101E" w:rsidRPr="008C4D53" w:rsidRDefault="0067101E" w:rsidP="0067101E">
      <w:pPr>
        <w:numPr>
          <w:ilvl w:val="0"/>
          <w:numId w:val="2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 xml:space="preserve">назначает лицо, ответственное за организацию обработки </w:t>
      </w:r>
      <w:r>
        <w:rPr>
          <w:rFonts w:ascii="Times New Roman" w:eastAsia="Times New Roman" w:hAnsi="Times New Roman" w:cs="Times New Roman"/>
          <w:lang w:eastAsia="ru-RU"/>
        </w:rPr>
        <w:t>ПДн</w:t>
      </w:r>
      <w:r w:rsidRPr="008C4D53">
        <w:rPr>
          <w:rFonts w:ascii="Times New Roman" w:eastAsia="Times New Roman" w:hAnsi="Times New Roman" w:cs="Times New Roman"/>
          <w:lang w:eastAsia="ru-RU"/>
        </w:rPr>
        <w:t xml:space="preserve"> в Обществе;</w:t>
      </w:r>
    </w:p>
    <w:p w:rsidR="0067101E" w:rsidRDefault="0067101E" w:rsidP="0067101E">
      <w:pPr>
        <w:numPr>
          <w:ilvl w:val="0"/>
          <w:numId w:val="2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издает локальные нормативные акты, определяющие политик</w:t>
      </w:r>
      <w:r>
        <w:rPr>
          <w:rFonts w:ascii="Times New Roman" w:eastAsia="Times New Roman" w:hAnsi="Times New Roman" w:cs="Times New Roman"/>
          <w:lang w:eastAsia="ru-RU"/>
        </w:rPr>
        <w:t>у и вопросы обработки и защиты ПДн</w:t>
      </w:r>
      <w:r w:rsidRPr="008C4D53">
        <w:rPr>
          <w:rFonts w:ascii="Times New Roman" w:eastAsia="Times New Roman" w:hAnsi="Times New Roman" w:cs="Times New Roman"/>
          <w:lang w:eastAsia="ru-RU"/>
        </w:rPr>
        <w:t xml:space="preserve"> в Обществе;</w:t>
      </w:r>
    </w:p>
    <w:p w:rsidR="00F24238" w:rsidRPr="008C4D53" w:rsidRDefault="00F24238" w:rsidP="00DE202F">
      <w:pPr>
        <w:numPr>
          <w:ilvl w:val="0"/>
          <w:numId w:val="2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принимает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sidR="0067101E">
        <w:rPr>
          <w:rFonts w:ascii="Times New Roman" w:eastAsia="Times New Roman" w:hAnsi="Times New Roman" w:cs="Times New Roman"/>
          <w:lang w:eastAsia="ru-RU"/>
        </w:rPr>
        <w:t>, в том числе:</w:t>
      </w:r>
    </w:p>
    <w:p w:rsidR="00DE202F" w:rsidRPr="00DE202F" w:rsidRDefault="00DE202F"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DE202F">
        <w:rPr>
          <w:rFonts w:ascii="Times New Roman" w:eastAsia="Times New Roman" w:hAnsi="Times New Roman" w:cs="Times New Roman"/>
          <w:lang w:eastAsia="ru-RU"/>
        </w:rPr>
        <w:t>предел</w:t>
      </w:r>
      <w:r>
        <w:rPr>
          <w:rFonts w:ascii="Times New Roman" w:eastAsia="Times New Roman" w:hAnsi="Times New Roman" w:cs="Times New Roman"/>
          <w:lang w:eastAsia="ru-RU"/>
        </w:rPr>
        <w:t>яет</w:t>
      </w:r>
      <w:r w:rsidRPr="00DE202F">
        <w:rPr>
          <w:rFonts w:ascii="Times New Roman" w:eastAsia="Times New Roman" w:hAnsi="Times New Roman" w:cs="Times New Roman"/>
          <w:lang w:eastAsia="ru-RU"/>
        </w:rPr>
        <w:t xml:space="preserve"> актуальны</w:t>
      </w:r>
      <w:r>
        <w:rPr>
          <w:rFonts w:ascii="Times New Roman" w:eastAsia="Times New Roman" w:hAnsi="Times New Roman" w:cs="Times New Roman"/>
          <w:lang w:eastAsia="ru-RU"/>
        </w:rPr>
        <w:t>е</w:t>
      </w:r>
      <w:r w:rsidRPr="00DE202F">
        <w:rPr>
          <w:rFonts w:ascii="Times New Roman" w:eastAsia="Times New Roman" w:hAnsi="Times New Roman" w:cs="Times New Roman"/>
          <w:lang w:eastAsia="ru-RU"/>
        </w:rPr>
        <w:t xml:space="preserve"> угроз</w:t>
      </w:r>
      <w:r>
        <w:rPr>
          <w:rFonts w:ascii="Times New Roman" w:eastAsia="Times New Roman" w:hAnsi="Times New Roman" w:cs="Times New Roman"/>
          <w:lang w:eastAsia="ru-RU"/>
        </w:rPr>
        <w:t>ы</w:t>
      </w:r>
      <w:r w:rsidRPr="00DE202F">
        <w:rPr>
          <w:rFonts w:ascii="Times New Roman" w:eastAsia="Times New Roman" w:hAnsi="Times New Roman" w:cs="Times New Roman"/>
          <w:lang w:eastAsia="ru-RU"/>
        </w:rPr>
        <w:t xml:space="preserve"> безопасности 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 xml:space="preserve"> при их обработке в ИСПД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 xml:space="preserve"> и </w:t>
      </w:r>
      <w:r>
        <w:rPr>
          <w:rFonts w:ascii="Times New Roman" w:eastAsia="Times New Roman" w:hAnsi="Times New Roman" w:cs="Times New Roman"/>
          <w:lang w:eastAsia="ru-RU"/>
        </w:rPr>
        <w:t xml:space="preserve">обеспечивает </w:t>
      </w:r>
      <w:r w:rsidRPr="00DE202F">
        <w:rPr>
          <w:rFonts w:ascii="Times New Roman" w:eastAsia="Times New Roman" w:hAnsi="Times New Roman" w:cs="Times New Roman"/>
          <w:lang w:eastAsia="ru-RU"/>
        </w:rPr>
        <w:t>разработк</w:t>
      </w:r>
      <w:r>
        <w:rPr>
          <w:rFonts w:ascii="Times New Roman" w:eastAsia="Times New Roman" w:hAnsi="Times New Roman" w:cs="Times New Roman"/>
          <w:lang w:eastAsia="ru-RU"/>
        </w:rPr>
        <w:t>у</w:t>
      </w:r>
      <w:r w:rsidRPr="00DE202F">
        <w:rPr>
          <w:rFonts w:ascii="Times New Roman" w:eastAsia="Times New Roman" w:hAnsi="Times New Roman" w:cs="Times New Roman"/>
          <w:lang w:eastAsia="ru-RU"/>
        </w:rPr>
        <w:t xml:space="preserve"> мер и мероприятий по защите 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w:t>
      </w:r>
    </w:p>
    <w:p w:rsidR="00DE202F" w:rsidRPr="00DE202F" w:rsidRDefault="00DE202F"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E202F">
        <w:rPr>
          <w:rFonts w:ascii="Times New Roman" w:eastAsia="Times New Roman" w:hAnsi="Times New Roman" w:cs="Times New Roman"/>
          <w:lang w:eastAsia="ru-RU"/>
        </w:rPr>
        <w:t>стан</w:t>
      </w:r>
      <w:r>
        <w:rPr>
          <w:rFonts w:ascii="Times New Roman" w:eastAsia="Times New Roman" w:hAnsi="Times New Roman" w:cs="Times New Roman"/>
          <w:lang w:eastAsia="ru-RU"/>
        </w:rPr>
        <w:t>а</w:t>
      </w:r>
      <w:r w:rsidRPr="00DE202F">
        <w:rPr>
          <w:rFonts w:ascii="Times New Roman" w:eastAsia="Times New Roman" w:hAnsi="Times New Roman" w:cs="Times New Roman"/>
          <w:lang w:eastAsia="ru-RU"/>
        </w:rPr>
        <w:t>вл</w:t>
      </w:r>
      <w:r>
        <w:rPr>
          <w:rFonts w:ascii="Times New Roman" w:eastAsia="Times New Roman" w:hAnsi="Times New Roman" w:cs="Times New Roman"/>
          <w:lang w:eastAsia="ru-RU"/>
        </w:rPr>
        <w:t>ивает</w:t>
      </w:r>
      <w:r w:rsidRPr="00DE202F">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а</w:t>
      </w:r>
      <w:r w:rsidRPr="00DE202F">
        <w:rPr>
          <w:rFonts w:ascii="Times New Roman" w:eastAsia="Times New Roman" w:hAnsi="Times New Roman" w:cs="Times New Roman"/>
          <w:lang w:eastAsia="ru-RU"/>
        </w:rPr>
        <w:t xml:space="preserve"> доступа к 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 обрабатываемым в ИСПД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 а также обеспечение регистрации и учета всех действий, совершаемых с 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 xml:space="preserve"> в ИСПД</w:t>
      </w:r>
      <w:r>
        <w:rPr>
          <w:rFonts w:ascii="Times New Roman" w:eastAsia="Times New Roman" w:hAnsi="Times New Roman" w:cs="Times New Roman"/>
          <w:lang w:eastAsia="ru-RU"/>
        </w:rPr>
        <w:t>н</w:t>
      </w:r>
      <w:r w:rsidRPr="00DE202F">
        <w:rPr>
          <w:rFonts w:ascii="Times New Roman" w:eastAsia="Times New Roman" w:hAnsi="Times New Roman" w:cs="Times New Roman"/>
          <w:lang w:eastAsia="ru-RU"/>
        </w:rPr>
        <w:t>.</w:t>
      </w:r>
    </w:p>
    <w:p w:rsidR="00DE202F" w:rsidRPr="00DE202F" w:rsidRDefault="00DE202F"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у</w:t>
      </w:r>
      <w:r w:rsidRPr="00DE202F">
        <w:rPr>
          <w:rFonts w:ascii="Times New Roman" w:eastAsia="Times New Roman" w:hAnsi="Times New Roman" w:cs="Times New Roman"/>
          <w:lang w:eastAsia="ru-RU"/>
        </w:rPr>
        <w:t>стан</w:t>
      </w:r>
      <w:r>
        <w:rPr>
          <w:rFonts w:ascii="Times New Roman" w:eastAsia="Times New Roman" w:hAnsi="Times New Roman" w:cs="Times New Roman"/>
          <w:lang w:eastAsia="ru-RU"/>
        </w:rPr>
        <w:t>авливает</w:t>
      </w:r>
      <w:r w:rsidRPr="00DE202F">
        <w:rPr>
          <w:rFonts w:ascii="Times New Roman" w:eastAsia="Times New Roman" w:hAnsi="Times New Roman" w:cs="Times New Roman"/>
          <w:lang w:eastAsia="ru-RU"/>
        </w:rPr>
        <w:t xml:space="preserve"> индивидуальны</w:t>
      </w:r>
      <w:r>
        <w:rPr>
          <w:rFonts w:ascii="Times New Roman" w:eastAsia="Times New Roman" w:hAnsi="Times New Roman" w:cs="Times New Roman"/>
          <w:lang w:eastAsia="ru-RU"/>
        </w:rPr>
        <w:t>е</w:t>
      </w:r>
      <w:r w:rsidRPr="00DE202F">
        <w:rPr>
          <w:rFonts w:ascii="Times New Roman" w:eastAsia="Times New Roman" w:hAnsi="Times New Roman" w:cs="Times New Roman"/>
          <w:lang w:eastAsia="ru-RU"/>
        </w:rPr>
        <w:t xml:space="preserve"> парол</w:t>
      </w:r>
      <w:r>
        <w:rPr>
          <w:rFonts w:ascii="Times New Roman" w:eastAsia="Times New Roman" w:hAnsi="Times New Roman" w:cs="Times New Roman"/>
          <w:lang w:eastAsia="ru-RU"/>
        </w:rPr>
        <w:t>и</w:t>
      </w:r>
      <w:r w:rsidRPr="00DE202F">
        <w:rPr>
          <w:rFonts w:ascii="Times New Roman" w:eastAsia="Times New Roman" w:hAnsi="Times New Roman" w:cs="Times New Roman"/>
          <w:lang w:eastAsia="ru-RU"/>
        </w:rPr>
        <w:t xml:space="preserve"> доступа сотрудников в </w:t>
      </w:r>
      <w:r w:rsidR="0067101E">
        <w:rPr>
          <w:rFonts w:ascii="Times New Roman" w:eastAsia="Times New Roman" w:hAnsi="Times New Roman" w:cs="Times New Roman"/>
          <w:lang w:eastAsia="ru-RU"/>
        </w:rPr>
        <w:t>ИСПДн</w:t>
      </w:r>
      <w:r w:rsidRPr="00DE202F">
        <w:rPr>
          <w:rFonts w:ascii="Times New Roman" w:eastAsia="Times New Roman" w:hAnsi="Times New Roman" w:cs="Times New Roman"/>
          <w:lang w:eastAsia="ru-RU"/>
        </w:rPr>
        <w:t xml:space="preserve"> в соответствии с их производственными обязанностями.</w:t>
      </w:r>
    </w:p>
    <w:p w:rsidR="00DE202F" w:rsidRPr="00DE202F" w:rsidRDefault="0067101E"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DE202F" w:rsidRPr="00DE202F">
        <w:rPr>
          <w:rFonts w:ascii="Times New Roman" w:eastAsia="Times New Roman" w:hAnsi="Times New Roman" w:cs="Times New Roman"/>
          <w:lang w:eastAsia="ru-RU"/>
        </w:rPr>
        <w:t>римен</w:t>
      </w:r>
      <w:r>
        <w:rPr>
          <w:rFonts w:ascii="Times New Roman" w:eastAsia="Times New Roman" w:hAnsi="Times New Roman" w:cs="Times New Roman"/>
          <w:lang w:eastAsia="ru-RU"/>
        </w:rPr>
        <w:t>яет</w:t>
      </w:r>
      <w:r w:rsidR="00DE202F" w:rsidRPr="00DE202F">
        <w:rPr>
          <w:rFonts w:ascii="Times New Roman" w:eastAsia="Times New Roman" w:hAnsi="Times New Roman" w:cs="Times New Roman"/>
          <w:lang w:eastAsia="ru-RU"/>
        </w:rPr>
        <w:t xml:space="preserve"> прошедш</w:t>
      </w:r>
      <w:r>
        <w:rPr>
          <w:rFonts w:ascii="Times New Roman" w:eastAsia="Times New Roman" w:hAnsi="Times New Roman" w:cs="Times New Roman"/>
          <w:lang w:eastAsia="ru-RU"/>
        </w:rPr>
        <w:t>ую</w:t>
      </w:r>
      <w:r w:rsidR="00DE202F" w:rsidRPr="00DE202F">
        <w:rPr>
          <w:rFonts w:ascii="Times New Roman" w:eastAsia="Times New Roman" w:hAnsi="Times New Roman" w:cs="Times New Roman"/>
          <w:lang w:eastAsia="ru-RU"/>
        </w:rPr>
        <w:t xml:space="preserve"> в установленном порядке процедуру оценки соответствия средств защиты информации.</w:t>
      </w:r>
    </w:p>
    <w:p w:rsidR="00DE202F" w:rsidRPr="00DE202F" w:rsidRDefault="0067101E"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использует с</w:t>
      </w:r>
      <w:r w:rsidR="00DE202F" w:rsidRPr="00DE202F">
        <w:rPr>
          <w:rFonts w:ascii="Times New Roman" w:eastAsia="Times New Roman" w:hAnsi="Times New Roman" w:cs="Times New Roman"/>
          <w:lang w:eastAsia="ru-RU"/>
        </w:rPr>
        <w:t>ертифицированное антивирусное программное обеспечение с регулярно обновляемыми базами.</w:t>
      </w:r>
    </w:p>
    <w:p w:rsidR="00DE202F" w:rsidRPr="00DE202F" w:rsidRDefault="0067101E"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с</w:t>
      </w:r>
      <w:r w:rsidR="00DE202F" w:rsidRPr="00DE202F">
        <w:rPr>
          <w:rFonts w:ascii="Times New Roman" w:eastAsia="Times New Roman" w:hAnsi="Times New Roman" w:cs="Times New Roman"/>
          <w:lang w:eastAsia="ru-RU"/>
        </w:rPr>
        <w:t>облюд</w:t>
      </w:r>
      <w:r>
        <w:rPr>
          <w:rFonts w:ascii="Times New Roman" w:eastAsia="Times New Roman" w:hAnsi="Times New Roman" w:cs="Times New Roman"/>
          <w:lang w:eastAsia="ru-RU"/>
        </w:rPr>
        <w:t>ает</w:t>
      </w:r>
      <w:r w:rsidR="00DE202F" w:rsidRPr="00DE202F">
        <w:rPr>
          <w:rFonts w:ascii="Times New Roman" w:eastAsia="Times New Roman" w:hAnsi="Times New Roman" w:cs="Times New Roman"/>
          <w:lang w:eastAsia="ru-RU"/>
        </w:rPr>
        <w:t xml:space="preserve"> услови</w:t>
      </w:r>
      <w:r>
        <w:rPr>
          <w:rFonts w:ascii="Times New Roman" w:eastAsia="Times New Roman" w:hAnsi="Times New Roman" w:cs="Times New Roman"/>
          <w:lang w:eastAsia="ru-RU"/>
        </w:rPr>
        <w:t>я</w:t>
      </w:r>
      <w:r w:rsidR="00DE202F" w:rsidRPr="00DE202F">
        <w:rPr>
          <w:rFonts w:ascii="Times New Roman" w:eastAsia="Times New Roman" w:hAnsi="Times New Roman" w:cs="Times New Roman"/>
          <w:lang w:eastAsia="ru-RU"/>
        </w:rPr>
        <w:t>, обеспечивающих сохранность ПД</w:t>
      </w:r>
      <w:r>
        <w:rPr>
          <w:rFonts w:ascii="Times New Roman" w:eastAsia="Times New Roman" w:hAnsi="Times New Roman" w:cs="Times New Roman"/>
          <w:lang w:eastAsia="ru-RU"/>
        </w:rPr>
        <w:t>н</w:t>
      </w:r>
      <w:r w:rsidR="00DE202F" w:rsidRPr="00DE202F">
        <w:rPr>
          <w:rFonts w:ascii="Times New Roman" w:eastAsia="Times New Roman" w:hAnsi="Times New Roman" w:cs="Times New Roman"/>
          <w:lang w:eastAsia="ru-RU"/>
        </w:rPr>
        <w:t xml:space="preserve"> и исключающих несанкционированный к ним доступ.</w:t>
      </w:r>
    </w:p>
    <w:p w:rsidR="00DE202F" w:rsidRPr="00DE202F" w:rsidRDefault="0067101E"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осуществляет о</w:t>
      </w:r>
      <w:r w:rsidR="00DE202F" w:rsidRPr="00DE202F">
        <w:rPr>
          <w:rFonts w:ascii="Times New Roman" w:eastAsia="Times New Roman" w:hAnsi="Times New Roman" w:cs="Times New Roman"/>
          <w:lang w:eastAsia="ru-RU"/>
        </w:rPr>
        <w:t>бнаружение фактов несанкционированного доступа к персональным данным и принятие мер.</w:t>
      </w:r>
    </w:p>
    <w:p w:rsidR="00DE202F" w:rsidRPr="00DE202F" w:rsidRDefault="0067101E"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обеспечивает в</w:t>
      </w:r>
      <w:r w:rsidR="00DE202F" w:rsidRPr="00DE202F">
        <w:rPr>
          <w:rFonts w:ascii="Times New Roman" w:eastAsia="Times New Roman" w:hAnsi="Times New Roman" w:cs="Times New Roman"/>
          <w:lang w:eastAsia="ru-RU"/>
        </w:rPr>
        <w:t>осстановление ПД</w:t>
      </w:r>
      <w:r>
        <w:rPr>
          <w:rFonts w:ascii="Times New Roman" w:eastAsia="Times New Roman" w:hAnsi="Times New Roman" w:cs="Times New Roman"/>
          <w:lang w:eastAsia="ru-RU"/>
        </w:rPr>
        <w:t>н</w:t>
      </w:r>
      <w:r w:rsidR="00DE202F" w:rsidRPr="00DE202F">
        <w:rPr>
          <w:rFonts w:ascii="Times New Roman" w:eastAsia="Times New Roman" w:hAnsi="Times New Roman" w:cs="Times New Roman"/>
          <w:lang w:eastAsia="ru-RU"/>
        </w:rPr>
        <w:t>, модифицированных или уничтоженных вследствие несанкционированного доступа к ним.</w:t>
      </w:r>
    </w:p>
    <w:p w:rsidR="00DE202F" w:rsidRPr="00DE202F" w:rsidRDefault="0067101E" w:rsidP="0067101E">
      <w:pPr>
        <w:pStyle w:val="a5"/>
        <w:numPr>
          <w:ilvl w:val="0"/>
          <w:numId w:val="33"/>
        </w:numPr>
        <w:tabs>
          <w:tab w:val="clear" w:pos="720"/>
        </w:tabs>
        <w:spacing w:after="0" w:line="240" w:lineRule="auto"/>
        <w:ind w:left="1134"/>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00DE202F" w:rsidRPr="00DE202F">
        <w:rPr>
          <w:rFonts w:ascii="Times New Roman" w:eastAsia="Times New Roman" w:hAnsi="Times New Roman" w:cs="Times New Roman"/>
          <w:lang w:eastAsia="ru-RU"/>
        </w:rPr>
        <w:t>существл</w:t>
      </w:r>
      <w:r>
        <w:rPr>
          <w:rFonts w:ascii="Times New Roman" w:eastAsia="Times New Roman" w:hAnsi="Times New Roman" w:cs="Times New Roman"/>
          <w:lang w:eastAsia="ru-RU"/>
        </w:rPr>
        <w:t>яет</w:t>
      </w:r>
      <w:r w:rsidR="00DE202F" w:rsidRPr="00DE202F">
        <w:rPr>
          <w:rFonts w:ascii="Times New Roman" w:eastAsia="Times New Roman" w:hAnsi="Times New Roman" w:cs="Times New Roman"/>
          <w:lang w:eastAsia="ru-RU"/>
        </w:rPr>
        <w:t xml:space="preserve"> внутренн</w:t>
      </w:r>
      <w:r>
        <w:rPr>
          <w:rFonts w:ascii="Times New Roman" w:eastAsia="Times New Roman" w:hAnsi="Times New Roman" w:cs="Times New Roman"/>
          <w:lang w:eastAsia="ru-RU"/>
        </w:rPr>
        <w:t>ий</w:t>
      </w:r>
      <w:r w:rsidR="00DE202F" w:rsidRPr="00DE202F">
        <w:rPr>
          <w:rFonts w:ascii="Times New Roman" w:eastAsia="Times New Roman" w:hAnsi="Times New Roman" w:cs="Times New Roman"/>
          <w:lang w:eastAsia="ru-RU"/>
        </w:rPr>
        <w:t xml:space="preserve"> контрол</w:t>
      </w:r>
      <w:r>
        <w:rPr>
          <w:rFonts w:ascii="Times New Roman" w:eastAsia="Times New Roman" w:hAnsi="Times New Roman" w:cs="Times New Roman"/>
          <w:lang w:eastAsia="ru-RU"/>
        </w:rPr>
        <w:t>ь</w:t>
      </w:r>
      <w:r w:rsidR="00DE202F" w:rsidRPr="00DE202F">
        <w:rPr>
          <w:rFonts w:ascii="Times New Roman" w:eastAsia="Times New Roman" w:hAnsi="Times New Roman" w:cs="Times New Roman"/>
          <w:lang w:eastAsia="ru-RU"/>
        </w:rPr>
        <w:t xml:space="preserve"> и аудит.</w:t>
      </w:r>
    </w:p>
    <w:p w:rsidR="00F24238" w:rsidRPr="008C4D53" w:rsidRDefault="00F24238" w:rsidP="00431F05">
      <w:pPr>
        <w:numPr>
          <w:ilvl w:val="0"/>
          <w:numId w:val="2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осуществляет ознакомление работников Общества, непосредственно осуществляющих обработку персональных данных, с положениями законодательства Российской Федерации и локальных нормативных актов Общества в области персональных данных, в том числе требованиями к защите персональных данных, и обучение указанных работников;</w:t>
      </w:r>
    </w:p>
    <w:p w:rsidR="00F24238" w:rsidRPr="008C4D53" w:rsidRDefault="00F24238" w:rsidP="00431F05">
      <w:pPr>
        <w:numPr>
          <w:ilvl w:val="0"/>
          <w:numId w:val="24"/>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публикует или иным образом обеспечивает неограниченный доступ к настоящей Политике;</w:t>
      </w:r>
    </w:p>
    <w:p w:rsidR="008006B3" w:rsidRDefault="00F24238" w:rsidP="008006B3">
      <w:pPr>
        <w:numPr>
          <w:ilvl w:val="0"/>
          <w:numId w:val="24"/>
        </w:numPr>
        <w:spacing w:after="0" w:line="240" w:lineRule="auto"/>
        <w:jc w:val="both"/>
        <w:rPr>
          <w:rFonts w:ascii="Times New Roman" w:eastAsia="Times New Roman" w:hAnsi="Times New Roman" w:cs="Times New Roman"/>
          <w:lang w:eastAsia="ru-RU"/>
        </w:rPr>
      </w:pPr>
      <w:r w:rsidRPr="008006B3">
        <w:rPr>
          <w:rFonts w:ascii="Times New Roman" w:eastAsia="Times New Roman" w:hAnsi="Times New Roman" w:cs="Times New Roman"/>
          <w:lang w:eastAsia="ru-RU"/>
        </w:rPr>
        <w:t>сообщает в установленном порядке субъектам персональных данных или их представителям информацию о наличии персональных данных, относящихся к соответствующим субъектам, предоставляет возможность ознакомления с этими персональными данными при обращении и (или) поступлении запросов указанных субъектов персональных данных или их представителей, если иное не установлено законодательством Российской Федерации;</w:t>
      </w:r>
      <w:r w:rsidR="008006B3" w:rsidRPr="008006B3">
        <w:rPr>
          <w:rFonts w:ascii="Times New Roman" w:eastAsia="Times New Roman" w:hAnsi="Times New Roman" w:cs="Times New Roman"/>
          <w:lang w:eastAsia="ru-RU"/>
        </w:rPr>
        <w:t xml:space="preserve"> </w:t>
      </w:r>
    </w:p>
    <w:p w:rsidR="00F24238" w:rsidRPr="008006B3" w:rsidRDefault="00F24238" w:rsidP="008006B3">
      <w:pPr>
        <w:numPr>
          <w:ilvl w:val="0"/>
          <w:numId w:val="24"/>
        </w:numPr>
        <w:spacing w:after="0" w:line="240" w:lineRule="auto"/>
        <w:jc w:val="both"/>
        <w:rPr>
          <w:rFonts w:ascii="Times New Roman" w:eastAsia="Times New Roman" w:hAnsi="Times New Roman" w:cs="Times New Roman"/>
          <w:lang w:eastAsia="ru-RU"/>
        </w:rPr>
      </w:pPr>
      <w:r w:rsidRPr="008006B3">
        <w:rPr>
          <w:rFonts w:ascii="Times New Roman" w:eastAsia="Times New Roman" w:hAnsi="Times New Roman" w:cs="Times New Roman"/>
          <w:lang w:eastAsia="ru-RU"/>
        </w:rPr>
        <w:t>прекращает обработку и уничтожает персональные данные в случаях, предусмотренных законодательством Российской Федерации;</w:t>
      </w:r>
    </w:p>
    <w:p w:rsidR="00F24238" w:rsidRPr="008C4D53" w:rsidRDefault="00F24238" w:rsidP="008006B3">
      <w:pPr>
        <w:numPr>
          <w:ilvl w:val="0"/>
          <w:numId w:val="24"/>
        </w:numPr>
        <w:tabs>
          <w:tab w:val="clear" w:pos="720"/>
        </w:tabs>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lastRenderedPageBreak/>
        <w:t>совершает иные действия, предусмотренные законодательством Российской Федерации в области персональных данных.</w:t>
      </w:r>
    </w:p>
    <w:p w:rsidR="00EB0DF9"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4238" w:rsidRPr="008C4D53">
        <w:rPr>
          <w:rFonts w:ascii="Times New Roman" w:eastAsia="Times New Roman" w:hAnsi="Times New Roman" w:cs="Times New Roman"/>
          <w:lang w:eastAsia="ru-RU"/>
        </w:rPr>
        <w:t>.</w:t>
      </w:r>
      <w:r w:rsidR="008C4D53" w:rsidRPr="008C4D53">
        <w:rPr>
          <w:rFonts w:ascii="Times New Roman" w:eastAsia="Times New Roman" w:hAnsi="Times New Roman" w:cs="Times New Roman"/>
          <w:lang w:eastAsia="ru-RU"/>
        </w:rPr>
        <w:t>2</w:t>
      </w:r>
      <w:r w:rsidR="00F24238" w:rsidRPr="008C4D53">
        <w:rPr>
          <w:rFonts w:ascii="Times New Roman" w:eastAsia="Times New Roman" w:hAnsi="Times New Roman" w:cs="Times New Roman"/>
          <w:lang w:eastAsia="ru-RU"/>
        </w:rPr>
        <w:t xml:space="preserve"> Общество осуществляет сбор, запись, систематизацию, накопление, хранение, уточнение (обновление, изменение), извлечение, использо</w:t>
      </w:r>
      <w:r w:rsidR="00856A80">
        <w:rPr>
          <w:rFonts w:ascii="Times New Roman" w:eastAsia="Times New Roman" w:hAnsi="Times New Roman" w:cs="Times New Roman"/>
          <w:lang w:eastAsia="ru-RU"/>
        </w:rPr>
        <w:t>вание, передачу (предоставление</w:t>
      </w:r>
      <w:r w:rsidR="00F24238" w:rsidRPr="008C4D53">
        <w:rPr>
          <w:rFonts w:ascii="Times New Roman" w:eastAsia="Times New Roman" w:hAnsi="Times New Roman" w:cs="Times New Roman"/>
          <w:lang w:eastAsia="ru-RU"/>
        </w:rPr>
        <w:t>), блокирование, удаление и уничтожение персональных данных.</w:t>
      </w:r>
      <w:r w:rsidR="00436DA4">
        <w:rPr>
          <w:rFonts w:ascii="Times New Roman" w:eastAsia="Times New Roman" w:hAnsi="Times New Roman" w:cs="Times New Roman"/>
          <w:lang w:eastAsia="ru-RU"/>
        </w:rPr>
        <w:t xml:space="preserve"> </w:t>
      </w:r>
    </w:p>
    <w:p w:rsidR="00436DA4" w:rsidRPr="008C4D53" w:rsidRDefault="00436DA4" w:rsidP="00EB0DF9">
      <w:pPr>
        <w:spacing w:after="0" w:line="240" w:lineRule="auto"/>
        <w:ind w:firstLine="708"/>
        <w:jc w:val="both"/>
        <w:rPr>
          <w:rFonts w:ascii="Times New Roman" w:eastAsia="Times New Roman" w:hAnsi="Times New Roman" w:cs="Times New Roman"/>
          <w:lang w:eastAsia="ru-RU"/>
        </w:rPr>
      </w:pPr>
      <w:r>
        <w:rPr>
          <w:rFonts w:ascii="Times New Roman" w:eastAsia="Times New Roman" w:hAnsi="Times New Roman" w:cs="Times New Roman"/>
          <w:lang w:eastAsia="ru-RU"/>
        </w:rPr>
        <w:t>Трансграничная передача ПДн не осуществляется.</w:t>
      </w:r>
    </w:p>
    <w:p w:rsidR="00F24238" w:rsidRPr="008C4D53" w:rsidRDefault="000D45A2"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F24238" w:rsidRPr="008C4D53">
        <w:rPr>
          <w:rFonts w:ascii="Times New Roman" w:eastAsia="Times New Roman" w:hAnsi="Times New Roman" w:cs="Times New Roman"/>
          <w:lang w:eastAsia="ru-RU"/>
        </w:rPr>
        <w:t>.</w:t>
      </w:r>
      <w:r w:rsidR="008C4D53" w:rsidRPr="008C4D53">
        <w:rPr>
          <w:rFonts w:ascii="Times New Roman" w:eastAsia="Times New Roman" w:hAnsi="Times New Roman" w:cs="Times New Roman"/>
          <w:lang w:eastAsia="ru-RU"/>
        </w:rPr>
        <w:t>3</w:t>
      </w:r>
      <w:r w:rsidR="00F24238" w:rsidRPr="008C4D53">
        <w:rPr>
          <w:rFonts w:ascii="Times New Roman" w:eastAsia="Times New Roman" w:hAnsi="Times New Roman" w:cs="Times New Roman"/>
          <w:lang w:eastAsia="ru-RU"/>
        </w:rPr>
        <w:t xml:space="preserve"> Обработка </w:t>
      </w:r>
      <w:r w:rsidR="008C4D53">
        <w:rPr>
          <w:rFonts w:ascii="Times New Roman" w:eastAsia="Times New Roman" w:hAnsi="Times New Roman" w:cs="Times New Roman"/>
          <w:lang w:eastAsia="ru-RU"/>
        </w:rPr>
        <w:t>ПДн</w:t>
      </w:r>
      <w:r w:rsidR="00F24238" w:rsidRPr="008C4D53">
        <w:rPr>
          <w:rFonts w:ascii="Times New Roman" w:eastAsia="Times New Roman" w:hAnsi="Times New Roman" w:cs="Times New Roman"/>
          <w:lang w:eastAsia="ru-RU"/>
        </w:rPr>
        <w:t xml:space="preserve"> в Обществе осуществляется следующими способами:</w:t>
      </w:r>
    </w:p>
    <w:p w:rsidR="00F24238" w:rsidRPr="008C4D53" w:rsidRDefault="00F24238" w:rsidP="008C4D53">
      <w:pPr>
        <w:numPr>
          <w:ilvl w:val="0"/>
          <w:numId w:val="2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 xml:space="preserve">без использования средств </w:t>
      </w:r>
      <w:r w:rsidR="00856A80">
        <w:rPr>
          <w:rFonts w:ascii="Times New Roman" w:eastAsia="Times New Roman" w:hAnsi="Times New Roman" w:cs="Times New Roman"/>
          <w:lang w:eastAsia="ru-RU"/>
        </w:rPr>
        <w:t>автоматизации</w:t>
      </w:r>
      <w:r w:rsidRPr="008C4D53">
        <w:rPr>
          <w:rFonts w:ascii="Times New Roman" w:eastAsia="Times New Roman" w:hAnsi="Times New Roman" w:cs="Times New Roman"/>
          <w:lang w:eastAsia="ru-RU"/>
        </w:rPr>
        <w:t xml:space="preserve"> (неавтоматизированная обработка персональных данных);</w:t>
      </w:r>
    </w:p>
    <w:p w:rsidR="00F24238" w:rsidRPr="008C4D53" w:rsidRDefault="00F24238" w:rsidP="008C4D53">
      <w:pPr>
        <w:numPr>
          <w:ilvl w:val="0"/>
          <w:numId w:val="29"/>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8C4D53" w:rsidRPr="008C4D53" w:rsidRDefault="000D45A2" w:rsidP="008C4D53">
      <w:pPr>
        <w:spacing w:after="0" w:line="240" w:lineRule="auto"/>
        <w:jc w:val="both"/>
        <w:rPr>
          <w:rFonts w:ascii="Times New Roman" w:hAnsi="Times New Roman" w:cs="Times New Roman"/>
        </w:rPr>
      </w:pPr>
      <w:r>
        <w:rPr>
          <w:rFonts w:ascii="Times New Roman" w:eastAsia="Times New Roman" w:hAnsi="Times New Roman" w:cs="Times New Roman"/>
          <w:lang w:eastAsia="ru-RU"/>
        </w:rPr>
        <w:t>9</w:t>
      </w:r>
      <w:r w:rsidR="008C4D53" w:rsidRPr="008C4D53">
        <w:rPr>
          <w:rFonts w:ascii="Times New Roman" w:eastAsia="Times New Roman" w:hAnsi="Times New Roman" w:cs="Times New Roman"/>
          <w:lang w:eastAsia="ru-RU"/>
        </w:rPr>
        <w:t>.4.</w:t>
      </w:r>
      <w:r w:rsidR="008C4D53" w:rsidRPr="008C4D53">
        <w:rPr>
          <w:rFonts w:ascii="Times New Roman" w:hAnsi="Times New Roman" w:cs="Times New Roman"/>
        </w:rPr>
        <w:t xml:space="preserve"> Хранение ПД</w:t>
      </w:r>
      <w:r w:rsidR="008C4D53">
        <w:rPr>
          <w:rFonts w:ascii="Times New Roman" w:hAnsi="Times New Roman" w:cs="Times New Roman"/>
        </w:rPr>
        <w:t>н:</w:t>
      </w:r>
    </w:p>
    <w:p w:rsidR="008C4D53" w:rsidRPr="008C4D53" w:rsidRDefault="008C4D53" w:rsidP="008C4D53">
      <w:pPr>
        <w:pStyle w:val="a5"/>
        <w:numPr>
          <w:ilvl w:val="0"/>
          <w:numId w:val="31"/>
        </w:numPr>
        <w:spacing w:after="0" w:line="240" w:lineRule="auto"/>
        <w:jc w:val="both"/>
        <w:rPr>
          <w:rFonts w:ascii="Times New Roman" w:hAnsi="Times New Roman" w:cs="Times New Roman"/>
        </w:rPr>
      </w:pPr>
      <w:r w:rsidRPr="008C4D53">
        <w:rPr>
          <w:rFonts w:ascii="Times New Roman" w:hAnsi="Times New Roman" w:cs="Times New Roman"/>
        </w:rPr>
        <w:t>ПДн субъектов могут быть получены, проходить дальнейшую обработку и передаваться на хранение как на бумажных носителях, так и в электронном виде.</w:t>
      </w:r>
    </w:p>
    <w:p w:rsidR="008C4D53" w:rsidRPr="008C4D53" w:rsidRDefault="008C4D53" w:rsidP="008C4D53">
      <w:pPr>
        <w:pStyle w:val="a5"/>
        <w:numPr>
          <w:ilvl w:val="0"/>
          <w:numId w:val="31"/>
        </w:numPr>
        <w:spacing w:after="0" w:line="240" w:lineRule="auto"/>
        <w:jc w:val="both"/>
        <w:rPr>
          <w:rFonts w:ascii="Times New Roman" w:hAnsi="Times New Roman" w:cs="Times New Roman"/>
        </w:rPr>
      </w:pPr>
      <w:r w:rsidRPr="008C4D53">
        <w:rPr>
          <w:rFonts w:ascii="Times New Roman" w:hAnsi="Times New Roman" w:cs="Times New Roman"/>
        </w:rPr>
        <w:t>ПДн, зафиксированные на бумажных носителях, хранятся в запираемых шкафах либо в запираемых помещениях с ограниченным правом доступа.</w:t>
      </w:r>
    </w:p>
    <w:p w:rsidR="008C4D53" w:rsidRPr="008C4D53" w:rsidRDefault="008C4D53" w:rsidP="008C4D53">
      <w:pPr>
        <w:pStyle w:val="a5"/>
        <w:numPr>
          <w:ilvl w:val="0"/>
          <w:numId w:val="31"/>
        </w:numPr>
        <w:spacing w:after="0" w:line="240" w:lineRule="auto"/>
        <w:jc w:val="both"/>
        <w:rPr>
          <w:rFonts w:ascii="Times New Roman" w:hAnsi="Times New Roman" w:cs="Times New Roman"/>
        </w:rPr>
      </w:pPr>
      <w:r w:rsidRPr="008C4D53">
        <w:rPr>
          <w:rFonts w:ascii="Times New Roman" w:hAnsi="Times New Roman" w:cs="Times New Roman"/>
        </w:rPr>
        <w:t>ПДн субъектов, обрабатываемые с использованием средств автоматизации в разных целях, хранятся в разных папках.</w:t>
      </w:r>
    </w:p>
    <w:p w:rsidR="008C4D53" w:rsidRPr="008C4D53" w:rsidRDefault="008C4D53" w:rsidP="008C4D53">
      <w:pPr>
        <w:pStyle w:val="a5"/>
        <w:numPr>
          <w:ilvl w:val="0"/>
          <w:numId w:val="31"/>
        </w:numPr>
        <w:spacing w:after="0" w:line="240" w:lineRule="auto"/>
        <w:jc w:val="both"/>
        <w:rPr>
          <w:rFonts w:ascii="Times New Roman" w:hAnsi="Times New Roman" w:cs="Times New Roman"/>
        </w:rPr>
      </w:pPr>
      <w:r>
        <w:rPr>
          <w:rFonts w:ascii="Times New Roman" w:hAnsi="Times New Roman" w:cs="Times New Roman"/>
        </w:rPr>
        <w:t>н</w:t>
      </w:r>
      <w:r w:rsidRPr="008C4D53">
        <w:rPr>
          <w:rFonts w:ascii="Times New Roman" w:hAnsi="Times New Roman" w:cs="Times New Roman"/>
        </w:rPr>
        <w:t>е допускается хранение и размещение документов, содержащих ПДн, в открытых электронных каталогах (файлообменниках) в ИСПДн.</w:t>
      </w:r>
    </w:p>
    <w:p w:rsidR="008C4D53" w:rsidRDefault="008C4D53" w:rsidP="008C4D53">
      <w:pPr>
        <w:pStyle w:val="a5"/>
        <w:numPr>
          <w:ilvl w:val="0"/>
          <w:numId w:val="31"/>
        </w:numPr>
        <w:spacing w:after="0" w:line="240" w:lineRule="auto"/>
        <w:jc w:val="both"/>
        <w:rPr>
          <w:rFonts w:ascii="Times New Roman" w:hAnsi="Times New Roman" w:cs="Times New Roman"/>
        </w:rPr>
      </w:pPr>
      <w:r>
        <w:rPr>
          <w:rFonts w:ascii="Times New Roman" w:hAnsi="Times New Roman" w:cs="Times New Roman"/>
        </w:rPr>
        <w:t>х</w:t>
      </w:r>
      <w:r w:rsidRPr="008C4D53">
        <w:rPr>
          <w:rFonts w:ascii="Times New Roman" w:hAnsi="Times New Roman" w:cs="Times New Roman"/>
        </w:rPr>
        <w:t xml:space="preserve">ранение ПДн в форме, позволяющей определить субъекта </w:t>
      </w:r>
      <w:r w:rsidRPr="0028582C">
        <w:rPr>
          <w:rFonts w:ascii="Times New Roman" w:hAnsi="Times New Roman" w:cs="Times New Roman"/>
        </w:rPr>
        <w:t>ПДн, осуществляется не дольше, чем этого требуют цели их обработки, и они подлежат уничтожению по достижении целей обработки или в случае утрат</w:t>
      </w:r>
      <w:r w:rsidR="0028582C" w:rsidRPr="0028582C">
        <w:rPr>
          <w:rFonts w:ascii="Times New Roman" w:hAnsi="Times New Roman" w:cs="Times New Roman"/>
        </w:rPr>
        <w:t>ы необходимости в их достижении. Сроки хранения ПДн работников и клиентов Общества определяются действующим законодательством</w:t>
      </w:r>
      <w:r w:rsidR="0028582C">
        <w:rPr>
          <w:rFonts w:ascii="Times New Roman" w:hAnsi="Times New Roman" w:cs="Times New Roman"/>
        </w:rPr>
        <w:t xml:space="preserve"> в области </w:t>
      </w:r>
      <w:r w:rsidR="000A6133">
        <w:rPr>
          <w:rFonts w:ascii="Times New Roman" w:hAnsi="Times New Roman" w:cs="Times New Roman"/>
        </w:rPr>
        <w:t xml:space="preserve">бухгалтерского, налогового, </w:t>
      </w:r>
      <w:r w:rsidR="0028582C">
        <w:rPr>
          <w:rFonts w:ascii="Times New Roman" w:hAnsi="Times New Roman" w:cs="Times New Roman"/>
        </w:rPr>
        <w:t xml:space="preserve">миграционного учета и архивного дела.  </w:t>
      </w:r>
    </w:p>
    <w:p w:rsidR="000D45A2" w:rsidRPr="008C4D53" w:rsidRDefault="000D45A2" w:rsidP="008C4D53">
      <w:pPr>
        <w:pStyle w:val="a5"/>
        <w:numPr>
          <w:ilvl w:val="0"/>
          <w:numId w:val="31"/>
        </w:numPr>
        <w:spacing w:after="0" w:line="240" w:lineRule="auto"/>
        <w:jc w:val="both"/>
        <w:rPr>
          <w:rFonts w:ascii="Times New Roman" w:hAnsi="Times New Roman" w:cs="Times New Roman"/>
        </w:rPr>
      </w:pPr>
      <w:r w:rsidRPr="000D45A2">
        <w:rPr>
          <w:rFonts w:ascii="Times New Roman" w:hAnsi="Times New Roman" w:cs="Times New Roman"/>
        </w:rPr>
        <w:t>П</w:t>
      </w:r>
      <w:r w:rsidR="00D667ED">
        <w:rPr>
          <w:rFonts w:ascii="Times New Roman" w:hAnsi="Times New Roman" w:cs="Times New Roman"/>
        </w:rPr>
        <w:t>Дн</w:t>
      </w:r>
      <w:r w:rsidRPr="000D45A2">
        <w:rPr>
          <w:rFonts w:ascii="Times New Roman" w:hAnsi="Times New Roman" w:cs="Times New Roman"/>
        </w:rPr>
        <w:t xml:space="preserve"> при их обработке, осуществляемой без использования средств автоматизации, обособля</w:t>
      </w:r>
      <w:r w:rsidR="00D667ED">
        <w:rPr>
          <w:rFonts w:ascii="Times New Roman" w:hAnsi="Times New Roman" w:cs="Times New Roman"/>
        </w:rPr>
        <w:t>ются</w:t>
      </w:r>
      <w:r w:rsidRPr="000D45A2">
        <w:rPr>
          <w:rFonts w:ascii="Times New Roman" w:hAnsi="Times New Roman" w:cs="Times New Roman"/>
        </w:rPr>
        <w:t xml:space="preserve"> от иной информации, в частности путем фиксации их на отдельных материальных носителях персональных данных. При фиксации </w:t>
      </w:r>
      <w:r w:rsidR="00D667ED">
        <w:rPr>
          <w:rFonts w:ascii="Times New Roman" w:hAnsi="Times New Roman" w:cs="Times New Roman"/>
        </w:rPr>
        <w:t xml:space="preserve">ПДн </w:t>
      </w:r>
      <w:r w:rsidRPr="000D45A2">
        <w:rPr>
          <w:rFonts w:ascii="Times New Roman" w:hAnsi="Times New Roman" w:cs="Times New Roman"/>
        </w:rPr>
        <w:t>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использ</w:t>
      </w:r>
      <w:r w:rsidR="00D667ED">
        <w:rPr>
          <w:rFonts w:ascii="Times New Roman" w:hAnsi="Times New Roman" w:cs="Times New Roman"/>
        </w:rPr>
        <w:t>уется</w:t>
      </w:r>
      <w:r w:rsidRPr="000D45A2">
        <w:rPr>
          <w:rFonts w:ascii="Times New Roman" w:hAnsi="Times New Roman" w:cs="Times New Roman"/>
        </w:rPr>
        <w:t xml:space="preserve"> отдельный материальный носитель</w:t>
      </w:r>
      <w:r w:rsidR="00D667ED">
        <w:rPr>
          <w:rFonts w:ascii="Times New Roman" w:hAnsi="Times New Roman" w:cs="Times New Roman"/>
        </w:rPr>
        <w:t>.</w:t>
      </w:r>
    </w:p>
    <w:p w:rsidR="008C4D53" w:rsidRPr="008C4D53" w:rsidRDefault="000D45A2" w:rsidP="008C4D53">
      <w:pPr>
        <w:spacing w:after="0" w:line="240" w:lineRule="auto"/>
        <w:jc w:val="both"/>
        <w:rPr>
          <w:rFonts w:ascii="Times New Roman" w:hAnsi="Times New Roman" w:cs="Times New Roman"/>
        </w:rPr>
      </w:pPr>
      <w:r>
        <w:rPr>
          <w:rFonts w:ascii="Times New Roman" w:hAnsi="Times New Roman" w:cs="Times New Roman"/>
        </w:rPr>
        <w:t>9</w:t>
      </w:r>
      <w:r w:rsidR="008C4D53" w:rsidRPr="008C4D53">
        <w:rPr>
          <w:rFonts w:ascii="Times New Roman" w:hAnsi="Times New Roman" w:cs="Times New Roman"/>
        </w:rPr>
        <w:t>.</w:t>
      </w:r>
      <w:r w:rsidR="008C4D53">
        <w:rPr>
          <w:rFonts w:ascii="Times New Roman" w:hAnsi="Times New Roman" w:cs="Times New Roman"/>
        </w:rPr>
        <w:t>5</w:t>
      </w:r>
      <w:r w:rsidR="008C4D53" w:rsidRPr="008C4D53">
        <w:rPr>
          <w:rFonts w:ascii="Times New Roman" w:hAnsi="Times New Roman" w:cs="Times New Roman"/>
        </w:rPr>
        <w:t>. Уничтожение ПД</w:t>
      </w:r>
      <w:r w:rsidR="008C4D53">
        <w:rPr>
          <w:rFonts w:ascii="Times New Roman" w:hAnsi="Times New Roman" w:cs="Times New Roman"/>
        </w:rPr>
        <w:t>н</w:t>
      </w:r>
      <w:r w:rsidR="008C4D53" w:rsidRPr="008C4D53">
        <w:rPr>
          <w:rFonts w:ascii="Times New Roman" w:hAnsi="Times New Roman" w:cs="Times New Roman"/>
        </w:rPr>
        <w:t>.</w:t>
      </w:r>
    </w:p>
    <w:p w:rsidR="008C4D53" w:rsidRPr="008C4D53" w:rsidRDefault="008C4D53" w:rsidP="008C4D53">
      <w:pPr>
        <w:pStyle w:val="a5"/>
        <w:numPr>
          <w:ilvl w:val="0"/>
          <w:numId w:val="32"/>
        </w:numPr>
        <w:spacing w:after="0" w:line="240" w:lineRule="auto"/>
        <w:jc w:val="both"/>
        <w:rPr>
          <w:rFonts w:ascii="Times New Roman" w:hAnsi="Times New Roman" w:cs="Times New Roman"/>
        </w:rPr>
      </w:pPr>
      <w:r w:rsidRPr="008C4D53">
        <w:rPr>
          <w:rFonts w:ascii="Times New Roman" w:hAnsi="Times New Roman" w:cs="Times New Roman"/>
        </w:rPr>
        <w:t>уничтожение документов (носителей), содержащих ПДн, производится путем сожжения, дробления (измельчения), превращения в бесформенную массу. Для уничтожения бумажных документов допускается применение шредера.</w:t>
      </w:r>
    </w:p>
    <w:p w:rsidR="008C4D53" w:rsidRPr="008C4D53" w:rsidRDefault="008C4D53" w:rsidP="008C4D53">
      <w:pPr>
        <w:pStyle w:val="a5"/>
        <w:numPr>
          <w:ilvl w:val="0"/>
          <w:numId w:val="32"/>
        </w:numPr>
        <w:spacing w:after="0" w:line="240" w:lineRule="auto"/>
        <w:jc w:val="both"/>
        <w:rPr>
          <w:rFonts w:ascii="Times New Roman" w:hAnsi="Times New Roman" w:cs="Times New Roman"/>
        </w:rPr>
      </w:pPr>
      <w:r w:rsidRPr="008C4D53">
        <w:rPr>
          <w:rFonts w:ascii="Times New Roman" w:hAnsi="Times New Roman" w:cs="Times New Roman"/>
        </w:rPr>
        <w:t>ПДн на электронных носителях уничтожаются путем стирания или форматирования носителя.</w:t>
      </w:r>
    </w:p>
    <w:p w:rsidR="008C4D53" w:rsidRPr="008C4D53" w:rsidRDefault="008C4D53" w:rsidP="008C4D53">
      <w:pPr>
        <w:pStyle w:val="a5"/>
        <w:numPr>
          <w:ilvl w:val="0"/>
          <w:numId w:val="32"/>
        </w:numPr>
        <w:spacing w:after="0" w:line="240" w:lineRule="auto"/>
        <w:jc w:val="both"/>
        <w:rPr>
          <w:rFonts w:ascii="Times New Roman" w:hAnsi="Times New Roman" w:cs="Times New Roman"/>
        </w:rPr>
      </w:pPr>
      <w:r w:rsidRPr="008C4D53">
        <w:rPr>
          <w:rFonts w:ascii="Times New Roman" w:hAnsi="Times New Roman" w:cs="Times New Roman"/>
        </w:rPr>
        <w:t>факт уничтожения ПДн подтверждается документально актом об уничтожении носителей.</w:t>
      </w:r>
    </w:p>
    <w:p w:rsidR="008C4D53" w:rsidRPr="008C4D53" w:rsidRDefault="000D45A2" w:rsidP="008C4D53">
      <w:pPr>
        <w:spacing w:after="0" w:line="240" w:lineRule="auto"/>
        <w:jc w:val="both"/>
        <w:rPr>
          <w:rFonts w:ascii="Times New Roman" w:hAnsi="Times New Roman" w:cs="Times New Roman"/>
        </w:rPr>
      </w:pPr>
      <w:r>
        <w:rPr>
          <w:rFonts w:ascii="Times New Roman" w:hAnsi="Times New Roman" w:cs="Times New Roman"/>
        </w:rPr>
        <w:t>9</w:t>
      </w:r>
      <w:r w:rsidR="008C4D53" w:rsidRPr="008C4D53">
        <w:rPr>
          <w:rFonts w:ascii="Times New Roman" w:hAnsi="Times New Roman" w:cs="Times New Roman"/>
        </w:rPr>
        <w:t>.</w:t>
      </w:r>
      <w:r w:rsidR="008C4D53">
        <w:rPr>
          <w:rFonts w:ascii="Times New Roman" w:hAnsi="Times New Roman" w:cs="Times New Roman"/>
        </w:rPr>
        <w:t>6</w:t>
      </w:r>
      <w:r w:rsidR="008C4D53" w:rsidRPr="008C4D53">
        <w:rPr>
          <w:rFonts w:ascii="Times New Roman" w:hAnsi="Times New Roman" w:cs="Times New Roman"/>
        </w:rPr>
        <w:t>. Передача ПД</w:t>
      </w:r>
      <w:r w:rsidR="008C4D53">
        <w:rPr>
          <w:rFonts w:ascii="Times New Roman" w:hAnsi="Times New Roman" w:cs="Times New Roman"/>
        </w:rPr>
        <w:t>н</w:t>
      </w:r>
      <w:r w:rsidR="008C4D53" w:rsidRPr="008C4D53">
        <w:rPr>
          <w:rFonts w:ascii="Times New Roman" w:hAnsi="Times New Roman" w:cs="Times New Roman"/>
        </w:rPr>
        <w:t>.</w:t>
      </w:r>
    </w:p>
    <w:p w:rsidR="008C4D53" w:rsidRPr="008C4D53" w:rsidRDefault="000D45A2" w:rsidP="008C4D53">
      <w:pPr>
        <w:spacing w:after="0" w:line="240" w:lineRule="auto"/>
        <w:jc w:val="both"/>
        <w:rPr>
          <w:rFonts w:ascii="Times New Roman" w:hAnsi="Times New Roman" w:cs="Times New Roman"/>
        </w:rPr>
      </w:pPr>
      <w:r>
        <w:rPr>
          <w:rFonts w:ascii="Times New Roman" w:hAnsi="Times New Roman" w:cs="Times New Roman"/>
        </w:rPr>
        <w:t>9</w:t>
      </w:r>
      <w:r w:rsidR="00DE202F">
        <w:rPr>
          <w:rFonts w:ascii="Times New Roman" w:hAnsi="Times New Roman" w:cs="Times New Roman"/>
        </w:rPr>
        <w:t xml:space="preserve">.6.1. </w:t>
      </w:r>
      <w:r w:rsidR="008C4D53">
        <w:rPr>
          <w:rFonts w:ascii="Times New Roman" w:hAnsi="Times New Roman" w:cs="Times New Roman"/>
        </w:rPr>
        <w:t>О</w:t>
      </w:r>
      <w:r w:rsidR="008C4D53" w:rsidRPr="008C4D53">
        <w:rPr>
          <w:rFonts w:ascii="Times New Roman" w:hAnsi="Times New Roman" w:cs="Times New Roman"/>
        </w:rPr>
        <w:t>ператор передает ПД</w:t>
      </w:r>
      <w:r w:rsidR="00DE202F">
        <w:rPr>
          <w:rFonts w:ascii="Times New Roman" w:hAnsi="Times New Roman" w:cs="Times New Roman"/>
        </w:rPr>
        <w:t>н</w:t>
      </w:r>
      <w:r w:rsidR="008C4D53" w:rsidRPr="008C4D53">
        <w:rPr>
          <w:rFonts w:ascii="Times New Roman" w:hAnsi="Times New Roman" w:cs="Times New Roman"/>
        </w:rPr>
        <w:t xml:space="preserve"> третьим лицам в следующих случаях:</w:t>
      </w:r>
    </w:p>
    <w:p w:rsidR="008C4D53" w:rsidRPr="008C4D53" w:rsidRDefault="008C4D53" w:rsidP="008C4D53">
      <w:pPr>
        <w:spacing w:after="0" w:line="240" w:lineRule="auto"/>
        <w:jc w:val="both"/>
        <w:rPr>
          <w:rFonts w:ascii="Times New Roman" w:hAnsi="Times New Roman" w:cs="Times New Roman"/>
        </w:rPr>
      </w:pPr>
      <w:r w:rsidRPr="008C4D53">
        <w:rPr>
          <w:rFonts w:ascii="Times New Roman" w:hAnsi="Times New Roman" w:cs="Times New Roman"/>
        </w:rPr>
        <w:t>– субъект выразил свое согласие на такие действия;</w:t>
      </w:r>
    </w:p>
    <w:p w:rsidR="008C4D53" w:rsidRPr="008C4D53" w:rsidRDefault="008C4D53" w:rsidP="008C4D53">
      <w:pPr>
        <w:spacing w:after="0" w:line="240" w:lineRule="auto"/>
        <w:jc w:val="both"/>
        <w:rPr>
          <w:rFonts w:ascii="Times New Roman" w:hAnsi="Times New Roman" w:cs="Times New Roman"/>
        </w:rPr>
      </w:pPr>
      <w:r w:rsidRPr="008C4D53">
        <w:rPr>
          <w:rFonts w:ascii="Times New Roman" w:hAnsi="Times New Roman" w:cs="Times New Roman"/>
        </w:rPr>
        <w:t>– передача предусмотрена российским или иным применимым законодательством в рамках установленной законодательством процедуры.</w:t>
      </w:r>
    </w:p>
    <w:p w:rsidR="008C4D53" w:rsidRPr="008C4D53" w:rsidRDefault="000D45A2" w:rsidP="008C4D53">
      <w:pPr>
        <w:spacing w:after="0" w:line="240" w:lineRule="auto"/>
        <w:rPr>
          <w:rFonts w:ascii="Times New Roman" w:hAnsi="Times New Roman" w:cs="Times New Roman"/>
        </w:rPr>
      </w:pPr>
      <w:r>
        <w:rPr>
          <w:rFonts w:ascii="Times New Roman" w:hAnsi="Times New Roman" w:cs="Times New Roman"/>
        </w:rPr>
        <w:t>9</w:t>
      </w:r>
      <w:r w:rsidR="008C4D53" w:rsidRPr="008C4D53">
        <w:rPr>
          <w:rFonts w:ascii="Times New Roman" w:hAnsi="Times New Roman" w:cs="Times New Roman"/>
        </w:rPr>
        <w:t>.</w:t>
      </w:r>
      <w:r w:rsidR="00DE202F">
        <w:rPr>
          <w:rFonts w:ascii="Times New Roman" w:hAnsi="Times New Roman" w:cs="Times New Roman"/>
        </w:rPr>
        <w:t>6</w:t>
      </w:r>
      <w:r w:rsidR="008C4D53" w:rsidRPr="008C4D53">
        <w:rPr>
          <w:rFonts w:ascii="Times New Roman" w:hAnsi="Times New Roman" w:cs="Times New Roman"/>
        </w:rPr>
        <w:t>.2. Перечень лиц, которым передаются ПД</w:t>
      </w:r>
      <w:r w:rsidR="00DE202F">
        <w:rPr>
          <w:rFonts w:ascii="Times New Roman" w:hAnsi="Times New Roman" w:cs="Times New Roman"/>
        </w:rPr>
        <w:t>н</w:t>
      </w:r>
      <w:r w:rsidR="008C4D53" w:rsidRPr="008C4D53">
        <w:rPr>
          <w:rFonts w:ascii="Times New Roman" w:hAnsi="Times New Roman" w:cs="Times New Roman"/>
        </w:rPr>
        <w:t>.</w:t>
      </w:r>
    </w:p>
    <w:p w:rsidR="008C4D53" w:rsidRPr="008C4D53" w:rsidRDefault="008C4D53" w:rsidP="008C4D53">
      <w:pPr>
        <w:spacing w:after="0" w:line="240" w:lineRule="auto"/>
        <w:rPr>
          <w:rFonts w:ascii="Times New Roman" w:hAnsi="Times New Roman" w:cs="Times New Roman"/>
        </w:rPr>
      </w:pPr>
      <w:r w:rsidRPr="008C4D53">
        <w:rPr>
          <w:rFonts w:ascii="Times New Roman" w:hAnsi="Times New Roman" w:cs="Times New Roman"/>
        </w:rPr>
        <w:t>Третьи лица, которым передаются ПД</w:t>
      </w:r>
      <w:r w:rsidR="00DE202F">
        <w:rPr>
          <w:rFonts w:ascii="Times New Roman" w:hAnsi="Times New Roman" w:cs="Times New Roman"/>
        </w:rPr>
        <w:t>н</w:t>
      </w:r>
      <w:r w:rsidRPr="008C4D53">
        <w:rPr>
          <w:rFonts w:ascii="Times New Roman" w:hAnsi="Times New Roman" w:cs="Times New Roman"/>
        </w:rPr>
        <w:t>:</w:t>
      </w:r>
    </w:p>
    <w:p w:rsidR="008C4D53" w:rsidRPr="008C4D53" w:rsidRDefault="008C4D53" w:rsidP="008C4D53">
      <w:pPr>
        <w:spacing w:after="0" w:line="240" w:lineRule="auto"/>
        <w:rPr>
          <w:rFonts w:ascii="Times New Roman" w:hAnsi="Times New Roman" w:cs="Times New Roman"/>
        </w:rPr>
      </w:pPr>
      <w:r w:rsidRPr="008C4D53">
        <w:rPr>
          <w:rFonts w:ascii="Times New Roman" w:hAnsi="Times New Roman" w:cs="Times New Roman"/>
        </w:rPr>
        <w:t>– Пенсионный фонд РФ для учета (на законных основаниях);</w:t>
      </w:r>
    </w:p>
    <w:p w:rsidR="008C4D53" w:rsidRPr="008C4D53" w:rsidRDefault="008C4D53" w:rsidP="008C4D53">
      <w:pPr>
        <w:spacing w:after="0" w:line="240" w:lineRule="auto"/>
        <w:rPr>
          <w:rFonts w:ascii="Times New Roman" w:hAnsi="Times New Roman" w:cs="Times New Roman"/>
        </w:rPr>
      </w:pPr>
      <w:r w:rsidRPr="008C4D53">
        <w:rPr>
          <w:rFonts w:ascii="Times New Roman" w:hAnsi="Times New Roman" w:cs="Times New Roman"/>
        </w:rPr>
        <w:t>– налоговые органы РФ (на законных основаниях);</w:t>
      </w:r>
    </w:p>
    <w:p w:rsidR="008C4D53" w:rsidRPr="008C4D53" w:rsidRDefault="008C4D53" w:rsidP="008C4D53">
      <w:pPr>
        <w:spacing w:after="0" w:line="240" w:lineRule="auto"/>
        <w:rPr>
          <w:rFonts w:ascii="Times New Roman" w:hAnsi="Times New Roman" w:cs="Times New Roman"/>
        </w:rPr>
      </w:pPr>
      <w:r w:rsidRPr="008C4D53">
        <w:rPr>
          <w:rFonts w:ascii="Times New Roman" w:hAnsi="Times New Roman" w:cs="Times New Roman"/>
        </w:rPr>
        <w:t>– территориальный фонд обязательного медицинского страхования (на законных основаниях);</w:t>
      </w:r>
    </w:p>
    <w:p w:rsidR="008C4D53" w:rsidRPr="008C4D53" w:rsidRDefault="008C4D53" w:rsidP="008C4D53">
      <w:pPr>
        <w:spacing w:after="0" w:line="240" w:lineRule="auto"/>
        <w:rPr>
          <w:rFonts w:ascii="Times New Roman" w:hAnsi="Times New Roman" w:cs="Times New Roman"/>
        </w:rPr>
      </w:pPr>
      <w:r w:rsidRPr="008C4D53">
        <w:rPr>
          <w:rFonts w:ascii="Times New Roman" w:hAnsi="Times New Roman" w:cs="Times New Roman"/>
        </w:rPr>
        <w:t>– страховые медицинские организации по обязательному медицинскому страхованию (на законных основаниях);</w:t>
      </w:r>
    </w:p>
    <w:p w:rsidR="008C4D53" w:rsidRPr="008C4D53" w:rsidRDefault="008C4D53" w:rsidP="008C4D53">
      <w:pPr>
        <w:spacing w:after="0" w:line="240" w:lineRule="auto"/>
        <w:rPr>
          <w:rFonts w:ascii="Times New Roman" w:hAnsi="Times New Roman" w:cs="Times New Roman"/>
        </w:rPr>
      </w:pPr>
      <w:r w:rsidRPr="008C4D53">
        <w:rPr>
          <w:rFonts w:ascii="Times New Roman" w:hAnsi="Times New Roman" w:cs="Times New Roman"/>
        </w:rPr>
        <w:t>– органы МВД России в случаях, установленных законодательством.</w:t>
      </w:r>
    </w:p>
    <w:p w:rsidR="00D667ED" w:rsidRPr="00D667ED" w:rsidRDefault="00D667ED" w:rsidP="00D667ED">
      <w:pPr>
        <w:spacing w:after="0" w:line="240" w:lineRule="auto"/>
        <w:jc w:val="both"/>
        <w:rPr>
          <w:rFonts w:ascii="Times New Roman" w:hAnsi="Times New Roman" w:cs="Times New Roman"/>
        </w:rPr>
      </w:pPr>
      <w:r w:rsidRPr="00D667ED">
        <w:rPr>
          <w:rFonts w:ascii="Times New Roman" w:hAnsi="Times New Roman" w:cs="Times New Roman"/>
        </w:rPr>
        <w:t xml:space="preserve">9.6.3. При осуществлении хранения персональных данных оператор персональных данных обязан использовать базы данных, находящиеся на территории Российской Федерации, в соответствии с </w:t>
      </w:r>
      <w:hyperlink r:id="rId8" w:history="1">
        <w:r w:rsidRPr="00D667ED">
          <w:rPr>
            <w:rFonts w:ascii="Times New Roman" w:hAnsi="Times New Roman" w:cs="Times New Roman"/>
          </w:rPr>
          <w:t>ч. 5 ст. 18</w:t>
        </w:r>
      </w:hyperlink>
      <w:r w:rsidRPr="00D667ED">
        <w:rPr>
          <w:rFonts w:ascii="Times New Roman" w:hAnsi="Times New Roman" w:cs="Times New Roman"/>
        </w:rPr>
        <w:t xml:space="preserve"> Федерального закона "О персональных данных".</w:t>
      </w:r>
    </w:p>
    <w:p w:rsidR="008C4D53" w:rsidRPr="008C4D53" w:rsidRDefault="008C4D53" w:rsidP="008C4D53">
      <w:pPr>
        <w:spacing w:after="0" w:line="240" w:lineRule="auto"/>
        <w:rPr>
          <w:rFonts w:ascii="Times New Roman" w:hAnsi="Times New Roman" w:cs="Times New Roman"/>
          <w:bCs/>
        </w:rPr>
      </w:pPr>
    </w:p>
    <w:p w:rsidR="00F24238" w:rsidRPr="008C4D53" w:rsidRDefault="00D667ED" w:rsidP="00677640">
      <w:pPr>
        <w:spacing w:after="12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lastRenderedPageBreak/>
        <w:t>10</w:t>
      </w:r>
      <w:r w:rsidR="00F24238" w:rsidRPr="008C4D53">
        <w:rPr>
          <w:rFonts w:ascii="Times New Roman" w:eastAsia="Times New Roman" w:hAnsi="Times New Roman" w:cs="Times New Roman"/>
          <w:b/>
          <w:lang w:eastAsia="ru-RU"/>
        </w:rPr>
        <w:t>. АКТУАЛИЗАЦИЯ, ИСПРАВЛЕНИЕ, УДАЛЕНИЕ И УНИЧТОЖЕНИЕ ПЕРСОНАЛЬНЫХ ДАННЫХ, ОТВЕТЫ НА ЗАПРОСЫ СУБЪЕКТОВ НА ДОСТУП К ПЕРСОНАЛЬНЫМ ДАННЫМ</w:t>
      </w:r>
    </w:p>
    <w:p w:rsidR="00F24238" w:rsidRPr="008C4D53" w:rsidRDefault="00D667ED"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F24238" w:rsidRPr="008C4D53">
        <w:rPr>
          <w:rFonts w:ascii="Times New Roman" w:eastAsia="Times New Roman" w:hAnsi="Times New Roman" w:cs="Times New Roman"/>
          <w:lang w:eastAsia="ru-RU"/>
        </w:rPr>
        <w:t>.1 В случае предоставления субъектом персональных данных фактов о неполных, устаревших, недостоверных или незаконно полученных персональных данных Общество обязано внести необходимые изменения, уничтожить или блокировать их, а также уведомить о своих действиях субъекта персональных данных.</w:t>
      </w:r>
    </w:p>
    <w:p w:rsidR="00F24238" w:rsidRPr="008C4D53" w:rsidRDefault="00D667ED"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F24238" w:rsidRPr="008C4D53">
        <w:rPr>
          <w:rFonts w:ascii="Times New Roman" w:eastAsia="Times New Roman" w:hAnsi="Times New Roman" w:cs="Times New Roman"/>
          <w:lang w:eastAsia="ru-RU"/>
        </w:rPr>
        <w:t>.2 В случае подтверждения факта неточности персональных данных персональные данные подлежат их актуализации оператором, а или неправомерности их обработки такая обработка должна быть прекращена.</w:t>
      </w:r>
    </w:p>
    <w:p w:rsidR="00F24238" w:rsidRPr="008C4D53" w:rsidRDefault="00D667ED"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F24238" w:rsidRPr="008C4D53">
        <w:rPr>
          <w:rFonts w:ascii="Times New Roman" w:eastAsia="Times New Roman" w:hAnsi="Times New Roman" w:cs="Times New Roman"/>
          <w:lang w:eastAsia="ru-RU"/>
        </w:rPr>
        <w:t>.3 При достижении целей обработки персональных данных, а также в случае истечения срока согласия на обработку персональных данных или отзыва субъектом персональных данных согласия на их обработку персональные данные подлежат уничтожению, если:</w:t>
      </w:r>
    </w:p>
    <w:p w:rsidR="00F24238" w:rsidRPr="008C4D53" w:rsidRDefault="00F24238" w:rsidP="008C4D53">
      <w:pPr>
        <w:numPr>
          <w:ilvl w:val="0"/>
          <w:numId w:val="30"/>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F24238" w:rsidRPr="008C4D53" w:rsidRDefault="00F24238" w:rsidP="008C4D53">
      <w:pPr>
        <w:numPr>
          <w:ilvl w:val="0"/>
          <w:numId w:val="30"/>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оператор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p>
    <w:p w:rsidR="00F24238" w:rsidRPr="008C4D53" w:rsidRDefault="00F24238" w:rsidP="008C4D53">
      <w:pPr>
        <w:numPr>
          <w:ilvl w:val="0"/>
          <w:numId w:val="30"/>
        </w:numPr>
        <w:spacing w:after="0" w:line="240" w:lineRule="auto"/>
        <w:jc w:val="both"/>
        <w:rPr>
          <w:rFonts w:ascii="Times New Roman" w:eastAsia="Times New Roman" w:hAnsi="Times New Roman" w:cs="Times New Roman"/>
          <w:lang w:eastAsia="ru-RU"/>
        </w:rPr>
      </w:pPr>
      <w:r w:rsidRPr="008C4D53">
        <w:rPr>
          <w:rFonts w:ascii="Times New Roman" w:eastAsia="Times New Roman" w:hAnsi="Times New Roman" w:cs="Times New Roman"/>
          <w:lang w:eastAsia="ru-RU"/>
        </w:rPr>
        <w:t>иное не предусмотрено иным соглашением между оператором и субъектом персональных данных.</w:t>
      </w:r>
    </w:p>
    <w:p w:rsidR="00F24238" w:rsidRPr="008C4D53" w:rsidRDefault="00D667ED" w:rsidP="006A2640">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F24238" w:rsidRPr="008C4D53">
        <w:rPr>
          <w:rFonts w:ascii="Times New Roman" w:eastAsia="Times New Roman" w:hAnsi="Times New Roman" w:cs="Times New Roman"/>
          <w:lang w:eastAsia="ru-RU"/>
        </w:rPr>
        <w:t>.4 Оператор обязан сообщить субъекту персональных данных или его представителю информацию об осуществляемой им обработке персональных данных такого</w:t>
      </w:r>
      <w:r w:rsidR="00DE202F">
        <w:rPr>
          <w:rFonts w:ascii="Times New Roman" w:eastAsia="Times New Roman" w:hAnsi="Times New Roman" w:cs="Times New Roman"/>
          <w:lang w:eastAsia="ru-RU"/>
        </w:rPr>
        <w:t xml:space="preserve"> субъекта по запросу последнего, а также о наличии у субъекта права на отзыв своего согласия на обработку ПДн.</w:t>
      </w:r>
    </w:p>
    <w:sectPr w:rsidR="00F24238" w:rsidRPr="008C4D53" w:rsidSect="00677640">
      <w:footerReference w:type="default" r:id="rId9"/>
      <w:pgSz w:w="11906" w:h="16838"/>
      <w:pgMar w:top="993" w:right="1133" w:bottom="709"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AE3" w:rsidRDefault="00604AE3" w:rsidP="00C8052A">
      <w:pPr>
        <w:spacing w:after="0" w:line="240" w:lineRule="auto"/>
      </w:pPr>
      <w:r>
        <w:separator/>
      </w:r>
    </w:p>
  </w:endnote>
  <w:endnote w:type="continuationSeparator" w:id="0">
    <w:p w:rsidR="00604AE3" w:rsidRDefault="00604AE3" w:rsidP="00C805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0615270"/>
      <w:docPartObj>
        <w:docPartGallery w:val="Page Numbers (Bottom of Page)"/>
        <w:docPartUnique/>
      </w:docPartObj>
    </w:sdtPr>
    <w:sdtEndPr>
      <w:rPr>
        <w:sz w:val="18"/>
        <w:szCs w:val="18"/>
      </w:rPr>
    </w:sdtEndPr>
    <w:sdtContent>
      <w:p w:rsidR="00C8052A" w:rsidRPr="00C8052A" w:rsidRDefault="00D27997">
        <w:pPr>
          <w:pStyle w:val="a8"/>
          <w:jc w:val="right"/>
          <w:rPr>
            <w:sz w:val="18"/>
            <w:szCs w:val="18"/>
          </w:rPr>
        </w:pPr>
        <w:r w:rsidRPr="00C8052A">
          <w:rPr>
            <w:sz w:val="18"/>
            <w:szCs w:val="18"/>
          </w:rPr>
          <w:fldChar w:fldCharType="begin"/>
        </w:r>
        <w:r w:rsidR="00C8052A" w:rsidRPr="00C8052A">
          <w:rPr>
            <w:sz w:val="18"/>
            <w:szCs w:val="18"/>
          </w:rPr>
          <w:instrText>PAGE   \* MERGEFORMAT</w:instrText>
        </w:r>
        <w:r w:rsidRPr="00C8052A">
          <w:rPr>
            <w:sz w:val="18"/>
            <w:szCs w:val="18"/>
          </w:rPr>
          <w:fldChar w:fldCharType="separate"/>
        </w:r>
        <w:r w:rsidR="00012E33">
          <w:rPr>
            <w:noProof/>
            <w:sz w:val="18"/>
            <w:szCs w:val="18"/>
          </w:rPr>
          <w:t>1</w:t>
        </w:r>
        <w:r w:rsidRPr="00C8052A">
          <w:rPr>
            <w:sz w:val="18"/>
            <w:szCs w:val="18"/>
          </w:rPr>
          <w:fldChar w:fldCharType="end"/>
        </w:r>
      </w:p>
    </w:sdtContent>
  </w:sdt>
  <w:p w:rsidR="00C8052A" w:rsidRDefault="00C8052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AE3" w:rsidRDefault="00604AE3" w:rsidP="00C8052A">
      <w:pPr>
        <w:spacing w:after="0" w:line="240" w:lineRule="auto"/>
      </w:pPr>
      <w:r>
        <w:separator/>
      </w:r>
    </w:p>
  </w:footnote>
  <w:footnote w:type="continuationSeparator" w:id="0">
    <w:p w:rsidR="00604AE3" w:rsidRDefault="00604AE3" w:rsidP="00C8052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C32"/>
    <w:multiLevelType w:val="multilevel"/>
    <w:tmpl w:val="1CD0C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0B5764"/>
    <w:multiLevelType w:val="hybridMultilevel"/>
    <w:tmpl w:val="CB8A278E"/>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4C6C07"/>
    <w:multiLevelType w:val="hybridMultilevel"/>
    <w:tmpl w:val="499A24DA"/>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A31545"/>
    <w:multiLevelType w:val="multilevel"/>
    <w:tmpl w:val="7ED8B43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4E12A7"/>
    <w:multiLevelType w:val="multilevel"/>
    <w:tmpl w:val="9C7A7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C4047"/>
    <w:multiLevelType w:val="multilevel"/>
    <w:tmpl w:val="2E3E6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9D3327"/>
    <w:multiLevelType w:val="multilevel"/>
    <w:tmpl w:val="3178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F51122D"/>
    <w:multiLevelType w:val="hybridMultilevel"/>
    <w:tmpl w:val="EEF242D8"/>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CE2C36"/>
    <w:multiLevelType w:val="multilevel"/>
    <w:tmpl w:val="898E9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0FE5E4A"/>
    <w:multiLevelType w:val="multilevel"/>
    <w:tmpl w:val="20AA7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5D49E7"/>
    <w:multiLevelType w:val="multilevel"/>
    <w:tmpl w:val="E27C4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5F7EC7"/>
    <w:multiLevelType w:val="multilevel"/>
    <w:tmpl w:val="C65C33B2"/>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7843AE5"/>
    <w:multiLevelType w:val="multilevel"/>
    <w:tmpl w:val="3818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06285E"/>
    <w:multiLevelType w:val="multilevel"/>
    <w:tmpl w:val="9C866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D05E21"/>
    <w:multiLevelType w:val="multilevel"/>
    <w:tmpl w:val="C33E99A6"/>
    <w:lvl w:ilvl="0">
      <w:start w:val="2"/>
      <w:numFmt w:val="decimal"/>
      <w:lvlText w:val="%1."/>
      <w:lvlJc w:val="left"/>
      <w:pPr>
        <w:ind w:left="360" w:hanging="360"/>
      </w:pPr>
      <w:rPr>
        <w:rFonts w:hint="default"/>
      </w:rPr>
    </w:lvl>
    <w:lvl w:ilvl="1">
      <w:start w:val="2"/>
      <w:numFmt w:val="decimal"/>
      <w:pStyle w:val="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CB83F58"/>
    <w:multiLevelType w:val="multilevel"/>
    <w:tmpl w:val="923A1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D3035DC"/>
    <w:multiLevelType w:val="multilevel"/>
    <w:tmpl w:val="ED349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A626D5"/>
    <w:multiLevelType w:val="hybridMultilevel"/>
    <w:tmpl w:val="01FA105C"/>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33B01EA"/>
    <w:multiLevelType w:val="multilevel"/>
    <w:tmpl w:val="5160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8135527"/>
    <w:multiLevelType w:val="multilevel"/>
    <w:tmpl w:val="05FC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9B0317E"/>
    <w:multiLevelType w:val="hybridMultilevel"/>
    <w:tmpl w:val="C5C0F246"/>
    <w:lvl w:ilvl="0" w:tplc="A99C33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736F78"/>
    <w:multiLevelType w:val="multilevel"/>
    <w:tmpl w:val="57F6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814A96"/>
    <w:multiLevelType w:val="hybridMultilevel"/>
    <w:tmpl w:val="341A40E6"/>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41C0DD3"/>
    <w:multiLevelType w:val="multilevel"/>
    <w:tmpl w:val="398C0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6FF2D0C"/>
    <w:multiLevelType w:val="multilevel"/>
    <w:tmpl w:val="9FF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866754"/>
    <w:multiLevelType w:val="multilevel"/>
    <w:tmpl w:val="994C6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8887FA5"/>
    <w:multiLevelType w:val="multilevel"/>
    <w:tmpl w:val="5372B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AC900F5"/>
    <w:multiLevelType w:val="hybridMultilevel"/>
    <w:tmpl w:val="A5D8CA5A"/>
    <w:lvl w:ilvl="0" w:tplc="A99C33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B417482"/>
    <w:multiLevelType w:val="multilevel"/>
    <w:tmpl w:val="D4A8A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03B63CF"/>
    <w:multiLevelType w:val="hybridMultilevel"/>
    <w:tmpl w:val="760AF82E"/>
    <w:lvl w:ilvl="0" w:tplc="A99C33C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13A7F3B"/>
    <w:multiLevelType w:val="hybridMultilevel"/>
    <w:tmpl w:val="AFE0B596"/>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3803FA7"/>
    <w:multiLevelType w:val="hybridMultilevel"/>
    <w:tmpl w:val="39AA896E"/>
    <w:lvl w:ilvl="0" w:tplc="E4BCA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2156CD"/>
    <w:multiLevelType w:val="multilevel"/>
    <w:tmpl w:val="898C3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495AB7"/>
    <w:multiLevelType w:val="multilevel"/>
    <w:tmpl w:val="D9C64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52F5E"/>
    <w:multiLevelType w:val="multilevel"/>
    <w:tmpl w:val="B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4B2A88"/>
    <w:multiLevelType w:val="multilevel"/>
    <w:tmpl w:val="CAFCBD2E"/>
    <w:lvl w:ilvl="0">
      <w:start w:val="1"/>
      <w:numFmt w:val="decimal"/>
      <w:lvlText w:val="%1."/>
      <w:lvlJc w:val="left"/>
      <w:pPr>
        <w:ind w:left="360" w:hanging="360"/>
      </w:pPr>
      <w:rPr>
        <w:rFonts w:hint="default"/>
      </w:rPr>
    </w:lvl>
    <w:lvl w:ilvl="1">
      <w:start w:val="1"/>
      <w:numFmt w:val="decimal"/>
      <w:lvlText w:val="%1.%2."/>
      <w:lvlJc w:val="left"/>
      <w:pPr>
        <w:ind w:left="0" w:firstLine="709"/>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5"/>
  </w:num>
  <w:num w:numId="2">
    <w:abstractNumId w:val="34"/>
  </w:num>
  <w:num w:numId="3">
    <w:abstractNumId w:val="13"/>
  </w:num>
  <w:num w:numId="4">
    <w:abstractNumId w:val="21"/>
  </w:num>
  <w:num w:numId="5">
    <w:abstractNumId w:val="28"/>
  </w:num>
  <w:num w:numId="6">
    <w:abstractNumId w:val="6"/>
  </w:num>
  <w:num w:numId="7">
    <w:abstractNumId w:val="23"/>
  </w:num>
  <w:num w:numId="8">
    <w:abstractNumId w:val="0"/>
  </w:num>
  <w:num w:numId="9">
    <w:abstractNumId w:val="15"/>
  </w:num>
  <w:num w:numId="10">
    <w:abstractNumId w:val="10"/>
  </w:num>
  <w:num w:numId="11">
    <w:abstractNumId w:val="5"/>
  </w:num>
  <w:num w:numId="12">
    <w:abstractNumId w:val="18"/>
  </w:num>
  <w:num w:numId="13">
    <w:abstractNumId w:val="24"/>
  </w:num>
  <w:num w:numId="14">
    <w:abstractNumId w:val="17"/>
  </w:num>
  <w:num w:numId="15">
    <w:abstractNumId w:val="12"/>
  </w:num>
  <w:num w:numId="16">
    <w:abstractNumId w:val="16"/>
  </w:num>
  <w:num w:numId="17">
    <w:abstractNumId w:val="35"/>
  </w:num>
  <w:num w:numId="18">
    <w:abstractNumId w:val="20"/>
  </w:num>
  <w:num w:numId="19">
    <w:abstractNumId w:val="30"/>
  </w:num>
  <w:num w:numId="20">
    <w:abstractNumId w:val="14"/>
  </w:num>
  <w:num w:numId="21">
    <w:abstractNumId w:val="27"/>
  </w:num>
  <w:num w:numId="22">
    <w:abstractNumId w:val="29"/>
  </w:num>
  <w:num w:numId="23">
    <w:abstractNumId w:val="3"/>
  </w:num>
  <w:num w:numId="24">
    <w:abstractNumId w:val="32"/>
  </w:num>
  <w:num w:numId="25">
    <w:abstractNumId w:val="9"/>
  </w:num>
  <w:num w:numId="26">
    <w:abstractNumId w:val="7"/>
  </w:num>
  <w:num w:numId="27">
    <w:abstractNumId w:val="4"/>
  </w:num>
  <w:num w:numId="28">
    <w:abstractNumId w:val="8"/>
  </w:num>
  <w:num w:numId="29">
    <w:abstractNumId w:val="33"/>
  </w:num>
  <w:num w:numId="30">
    <w:abstractNumId w:val="19"/>
  </w:num>
  <w:num w:numId="31">
    <w:abstractNumId w:val="1"/>
  </w:num>
  <w:num w:numId="32">
    <w:abstractNumId w:val="2"/>
  </w:num>
  <w:num w:numId="33">
    <w:abstractNumId w:val="26"/>
  </w:num>
  <w:num w:numId="34">
    <w:abstractNumId w:val="31"/>
  </w:num>
  <w:num w:numId="35">
    <w:abstractNumId w:val="11"/>
  </w:num>
  <w:num w:numId="3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F24238"/>
    <w:rsid w:val="00012E33"/>
    <w:rsid w:val="000A6133"/>
    <w:rsid w:val="000D45A2"/>
    <w:rsid w:val="000E3887"/>
    <w:rsid w:val="000F2EF8"/>
    <w:rsid w:val="001221C3"/>
    <w:rsid w:val="0019198D"/>
    <w:rsid w:val="00193822"/>
    <w:rsid w:val="00233BD7"/>
    <w:rsid w:val="0028582C"/>
    <w:rsid w:val="002862F0"/>
    <w:rsid w:val="00330EF3"/>
    <w:rsid w:val="003D67EE"/>
    <w:rsid w:val="00431F05"/>
    <w:rsid w:val="00436DA4"/>
    <w:rsid w:val="004E3043"/>
    <w:rsid w:val="0054550F"/>
    <w:rsid w:val="00604AE3"/>
    <w:rsid w:val="0067101E"/>
    <w:rsid w:val="00672B5F"/>
    <w:rsid w:val="00677640"/>
    <w:rsid w:val="00697DB7"/>
    <w:rsid w:val="006A2640"/>
    <w:rsid w:val="006F0D52"/>
    <w:rsid w:val="00713BEE"/>
    <w:rsid w:val="0074334A"/>
    <w:rsid w:val="00751F29"/>
    <w:rsid w:val="007649E6"/>
    <w:rsid w:val="00784539"/>
    <w:rsid w:val="007853E3"/>
    <w:rsid w:val="007B3928"/>
    <w:rsid w:val="007B69CF"/>
    <w:rsid w:val="007E2970"/>
    <w:rsid w:val="008006B3"/>
    <w:rsid w:val="008136DA"/>
    <w:rsid w:val="00856A80"/>
    <w:rsid w:val="008B2DAD"/>
    <w:rsid w:val="008C4D53"/>
    <w:rsid w:val="008E431E"/>
    <w:rsid w:val="009B0D56"/>
    <w:rsid w:val="009C30E0"/>
    <w:rsid w:val="00B2658B"/>
    <w:rsid w:val="00C0109F"/>
    <w:rsid w:val="00C8052A"/>
    <w:rsid w:val="00D27997"/>
    <w:rsid w:val="00D40EB3"/>
    <w:rsid w:val="00D667ED"/>
    <w:rsid w:val="00DC3985"/>
    <w:rsid w:val="00DE202F"/>
    <w:rsid w:val="00E0716E"/>
    <w:rsid w:val="00E31BDD"/>
    <w:rsid w:val="00E54B2E"/>
    <w:rsid w:val="00EB0DF9"/>
    <w:rsid w:val="00EB7183"/>
    <w:rsid w:val="00EF3391"/>
    <w:rsid w:val="00F055E9"/>
    <w:rsid w:val="00F24238"/>
    <w:rsid w:val="00F43528"/>
    <w:rsid w:val="00F461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7997"/>
  </w:style>
  <w:style w:type="paragraph" w:styleId="2">
    <w:name w:val="heading 2"/>
    <w:basedOn w:val="a"/>
    <w:next w:val="a"/>
    <w:link w:val="20"/>
    <w:autoRedefine/>
    <w:uiPriority w:val="9"/>
    <w:unhideWhenUsed/>
    <w:qFormat/>
    <w:rsid w:val="007853E3"/>
    <w:pPr>
      <w:keepNext/>
      <w:keepLines/>
      <w:numPr>
        <w:ilvl w:val="1"/>
        <w:numId w:val="20"/>
      </w:numPr>
      <w:spacing w:after="0" w:line="240" w:lineRule="auto"/>
      <w:ind w:left="0" w:firstLine="0"/>
      <w:outlineLvl w:val="1"/>
    </w:pPr>
    <w:rPr>
      <w:rFonts w:ascii="Times New Roman" w:eastAsiaTheme="majorEastAsia" w:hAnsi="Times New Roman"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абзац)"/>
    <w:basedOn w:val="a"/>
    <w:link w:val="a4"/>
    <w:qFormat/>
    <w:rsid w:val="006A2640"/>
    <w:pPr>
      <w:spacing w:before="120" w:after="120"/>
      <w:ind w:firstLine="709"/>
      <w:jc w:val="both"/>
    </w:pPr>
    <w:rPr>
      <w:rFonts w:ascii="Times New Roman" w:eastAsia="Times New Roman" w:hAnsi="Times New Roman" w:cs="Times New Roman"/>
      <w:sz w:val="24"/>
      <w:szCs w:val="24"/>
      <w:lang w:eastAsia="ru-RU"/>
    </w:rPr>
  </w:style>
  <w:style w:type="character" w:customStyle="1" w:styleId="a4">
    <w:name w:val="а_основной (абзац) Знак"/>
    <w:link w:val="a3"/>
    <w:rsid w:val="006A2640"/>
    <w:rPr>
      <w:rFonts w:ascii="Times New Roman" w:eastAsia="Times New Roman" w:hAnsi="Times New Roman" w:cs="Times New Roman"/>
      <w:sz w:val="24"/>
      <w:szCs w:val="24"/>
      <w:lang w:eastAsia="ru-RU"/>
    </w:rPr>
  </w:style>
  <w:style w:type="paragraph" w:styleId="a5">
    <w:name w:val="List Paragraph"/>
    <w:basedOn w:val="a"/>
    <w:uiPriority w:val="34"/>
    <w:qFormat/>
    <w:rsid w:val="001221C3"/>
    <w:pPr>
      <w:ind w:left="720"/>
      <w:contextualSpacing/>
    </w:pPr>
  </w:style>
  <w:style w:type="character" w:customStyle="1" w:styleId="20">
    <w:name w:val="Заголовок 2 Знак"/>
    <w:basedOn w:val="a0"/>
    <w:link w:val="2"/>
    <w:uiPriority w:val="9"/>
    <w:rsid w:val="007853E3"/>
    <w:rPr>
      <w:rFonts w:ascii="Times New Roman" w:eastAsiaTheme="majorEastAsia" w:hAnsi="Times New Roman" w:cs="Times New Roman"/>
      <w:color w:val="000000" w:themeColor="text1"/>
    </w:rPr>
  </w:style>
  <w:style w:type="paragraph" w:styleId="a6">
    <w:name w:val="header"/>
    <w:basedOn w:val="a"/>
    <w:link w:val="a7"/>
    <w:uiPriority w:val="99"/>
    <w:unhideWhenUsed/>
    <w:rsid w:val="00C805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052A"/>
  </w:style>
  <w:style w:type="paragraph" w:styleId="a8">
    <w:name w:val="footer"/>
    <w:basedOn w:val="a"/>
    <w:link w:val="a9"/>
    <w:uiPriority w:val="99"/>
    <w:unhideWhenUsed/>
    <w:rsid w:val="00C805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052A"/>
  </w:style>
  <w:style w:type="paragraph" w:styleId="aa">
    <w:name w:val="Balloon Text"/>
    <w:basedOn w:val="a"/>
    <w:link w:val="ab"/>
    <w:uiPriority w:val="99"/>
    <w:semiHidden/>
    <w:unhideWhenUsed/>
    <w:rsid w:val="003D67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67EE"/>
    <w:rPr>
      <w:rFonts w:ascii="Tahoma" w:hAnsi="Tahoma" w:cs="Tahoma"/>
      <w:sz w:val="16"/>
      <w:szCs w:val="16"/>
    </w:rPr>
  </w:style>
  <w:style w:type="character" w:customStyle="1" w:styleId="ac">
    <w:name w:val="Гипертекстовая ссылка"/>
    <w:basedOn w:val="a0"/>
    <w:uiPriority w:val="99"/>
    <w:rsid w:val="00D667ED"/>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autoRedefine/>
    <w:uiPriority w:val="9"/>
    <w:unhideWhenUsed/>
    <w:qFormat/>
    <w:rsid w:val="007853E3"/>
    <w:pPr>
      <w:keepNext/>
      <w:keepLines/>
      <w:numPr>
        <w:ilvl w:val="1"/>
        <w:numId w:val="20"/>
      </w:numPr>
      <w:spacing w:after="0" w:line="240" w:lineRule="auto"/>
      <w:ind w:left="0" w:firstLine="0"/>
      <w:outlineLvl w:val="1"/>
    </w:pPr>
    <w:rPr>
      <w:rFonts w:ascii="Times New Roman" w:eastAsiaTheme="majorEastAsia" w:hAnsi="Times New Roman" w:cs="Times New Roman"/>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_основной (абзац)"/>
    <w:basedOn w:val="a"/>
    <w:link w:val="a4"/>
    <w:qFormat/>
    <w:rsid w:val="006A2640"/>
    <w:pPr>
      <w:spacing w:before="120" w:after="120"/>
      <w:ind w:firstLine="709"/>
      <w:jc w:val="both"/>
    </w:pPr>
    <w:rPr>
      <w:rFonts w:ascii="Times New Roman" w:eastAsia="Times New Roman" w:hAnsi="Times New Roman" w:cs="Times New Roman"/>
      <w:sz w:val="24"/>
      <w:szCs w:val="24"/>
      <w:lang w:eastAsia="ru-RU"/>
    </w:rPr>
  </w:style>
  <w:style w:type="character" w:customStyle="1" w:styleId="a4">
    <w:name w:val="а_основной (абзац) Знак"/>
    <w:link w:val="a3"/>
    <w:rsid w:val="006A2640"/>
    <w:rPr>
      <w:rFonts w:ascii="Times New Roman" w:eastAsia="Times New Roman" w:hAnsi="Times New Roman" w:cs="Times New Roman"/>
      <w:sz w:val="24"/>
      <w:szCs w:val="24"/>
      <w:lang w:eastAsia="ru-RU"/>
    </w:rPr>
  </w:style>
  <w:style w:type="paragraph" w:styleId="a5">
    <w:name w:val="List Paragraph"/>
    <w:basedOn w:val="a"/>
    <w:uiPriority w:val="34"/>
    <w:qFormat/>
    <w:rsid w:val="001221C3"/>
    <w:pPr>
      <w:ind w:left="720"/>
      <w:contextualSpacing/>
    </w:pPr>
  </w:style>
  <w:style w:type="character" w:customStyle="1" w:styleId="20">
    <w:name w:val="Заголовок 2 Знак"/>
    <w:basedOn w:val="a0"/>
    <w:link w:val="2"/>
    <w:uiPriority w:val="9"/>
    <w:rsid w:val="007853E3"/>
    <w:rPr>
      <w:rFonts w:ascii="Times New Roman" w:eastAsiaTheme="majorEastAsia" w:hAnsi="Times New Roman" w:cs="Times New Roman"/>
      <w:color w:val="000000" w:themeColor="text1"/>
    </w:rPr>
  </w:style>
  <w:style w:type="paragraph" w:styleId="a6">
    <w:name w:val="header"/>
    <w:basedOn w:val="a"/>
    <w:link w:val="a7"/>
    <w:uiPriority w:val="99"/>
    <w:unhideWhenUsed/>
    <w:rsid w:val="00C8052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8052A"/>
  </w:style>
  <w:style w:type="paragraph" w:styleId="a8">
    <w:name w:val="footer"/>
    <w:basedOn w:val="a"/>
    <w:link w:val="a9"/>
    <w:uiPriority w:val="99"/>
    <w:unhideWhenUsed/>
    <w:rsid w:val="00C8052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8052A"/>
  </w:style>
  <w:style w:type="paragraph" w:styleId="aa">
    <w:name w:val="Balloon Text"/>
    <w:basedOn w:val="a"/>
    <w:link w:val="ab"/>
    <w:uiPriority w:val="99"/>
    <w:semiHidden/>
    <w:unhideWhenUsed/>
    <w:rsid w:val="003D67E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D67EE"/>
    <w:rPr>
      <w:rFonts w:ascii="Tahoma" w:hAnsi="Tahoma" w:cs="Tahoma"/>
      <w:sz w:val="16"/>
      <w:szCs w:val="16"/>
    </w:rPr>
  </w:style>
  <w:style w:type="character" w:customStyle="1" w:styleId="ac">
    <w:name w:val="Гипертекстовая ссылка"/>
    <w:basedOn w:val="a0"/>
    <w:uiPriority w:val="99"/>
    <w:rsid w:val="00D667ED"/>
    <w:rPr>
      <w:color w:val="106BBE"/>
    </w:rPr>
  </w:style>
</w:styles>
</file>

<file path=word/webSettings.xml><?xml version="1.0" encoding="utf-8"?>
<w:webSettings xmlns:r="http://schemas.openxmlformats.org/officeDocument/2006/relationships" xmlns:w="http://schemas.openxmlformats.org/wordprocessingml/2006/main">
  <w:divs>
    <w:div w:id="1694573206">
      <w:bodyDiv w:val="1"/>
      <w:marLeft w:val="0"/>
      <w:marRight w:val="0"/>
      <w:marTop w:val="0"/>
      <w:marBottom w:val="0"/>
      <w:divBdr>
        <w:top w:val="none" w:sz="0" w:space="0" w:color="auto"/>
        <w:left w:val="none" w:sz="0" w:space="0" w:color="auto"/>
        <w:bottom w:val="none" w:sz="0" w:space="0" w:color="auto"/>
        <w:right w:val="none" w:sz="0" w:space="0" w:color="auto"/>
      </w:divBdr>
      <w:divsChild>
        <w:div w:id="508522907">
          <w:marLeft w:val="0"/>
          <w:marRight w:val="0"/>
          <w:marTop w:val="0"/>
          <w:marBottom w:val="0"/>
          <w:divBdr>
            <w:top w:val="none" w:sz="0" w:space="0" w:color="auto"/>
            <w:left w:val="none" w:sz="0" w:space="0" w:color="auto"/>
            <w:bottom w:val="none" w:sz="0" w:space="0" w:color="auto"/>
            <w:right w:val="none" w:sz="0" w:space="0" w:color="auto"/>
          </w:divBdr>
          <w:divsChild>
            <w:div w:id="1410736898">
              <w:marLeft w:val="0"/>
              <w:marRight w:val="0"/>
              <w:marTop w:val="0"/>
              <w:marBottom w:val="0"/>
              <w:divBdr>
                <w:top w:val="none" w:sz="0" w:space="0" w:color="auto"/>
                <w:left w:val="none" w:sz="0" w:space="0" w:color="auto"/>
                <w:bottom w:val="none" w:sz="0" w:space="0" w:color="auto"/>
                <w:right w:val="none" w:sz="0" w:space="0" w:color="auto"/>
              </w:divBdr>
              <w:divsChild>
                <w:div w:id="180997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id=12048567&amp;sub=41815"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3356A-9EC7-47C2-9077-6909213F6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3280</Words>
  <Characters>18699</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Алексей</cp:lastModifiedBy>
  <cp:revision>2</cp:revision>
  <cp:lastPrinted>2019-06-20T11:40:00Z</cp:lastPrinted>
  <dcterms:created xsi:type="dcterms:W3CDTF">2019-07-05T10:22:00Z</dcterms:created>
  <dcterms:modified xsi:type="dcterms:W3CDTF">2019-07-05T10:22:00Z</dcterms:modified>
</cp:coreProperties>
</file>